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1C2BE" w14:textId="77777777" w:rsidR="00AD05F5" w:rsidRDefault="00FB01A0" w:rsidP="00AD05F5">
      <w:pPr>
        <w:spacing w:after="0" w:line="259" w:lineRule="auto"/>
        <w:ind w:left="0" w:right="0" w:firstLine="0"/>
        <w:rPr>
          <w:noProof/>
        </w:rPr>
      </w:pPr>
      <w:r>
        <w:rPr>
          <w:b/>
          <w:noProof/>
          <w:u w:color="000000"/>
        </w:rPr>
        <w:drawing>
          <wp:inline distT="0" distB="0" distL="0" distR="0" wp14:anchorId="30B73633" wp14:editId="7FA71B50">
            <wp:extent cx="1234440" cy="807134"/>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D Young Carer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121" cy="821964"/>
                    </a:xfrm>
                    <a:prstGeom prst="rect">
                      <a:avLst/>
                    </a:prstGeom>
                  </pic:spPr>
                </pic:pic>
              </a:graphicData>
            </a:graphic>
          </wp:inline>
        </w:drawing>
      </w:r>
      <w:r>
        <w:rPr>
          <w:noProof/>
        </w:rPr>
        <w:drawing>
          <wp:inline distT="0" distB="0" distL="0" distR="0" wp14:anchorId="48CFD5A1" wp14:editId="68436E35">
            <wp:extent cx="1513643" cy="838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pic:cNvPicPr>
                      <a:picLocks noChangeAspect="1"/>
                    </pic:cNvPicPr>
                  </pic:nvPicPr>
                  <pic:blipFill>
                    <a:blip r:embed="rId12"/>
                    <a:srcRect/>
                    <a:stretch>
                      <a:fillRect/>
                    </a:stretch>
                  </pic:blipFill>
                  <pic:spPr>
                    <a:xfrm>
                      <a:off x="0" y="0"/>
                      <a:ext cx="1530455" cy="847510"/>
                    </a:xfrm>
                    <a:prstGeom prst="rect">
                      <a:avLst/>
                    </a:prstGeom>
                  </pic:spPr>
                </pic:pic>
              </a:graphicData>
            </a:graphic>
          </wp:inline>
        </w:drawing>
      </w:r>
      <w:r w:rsidR="006A64E2">
        <w:rPr>
          <w:noProof/>
        </w:rPr>
        <w:drawing>
          <wp:inline distT="0" distB="0" distL="0" distR="0" wp14:anchorId="7DE7D698" wp14:editId="42208246">
            <wp:extent cx="1318260" cy="893159"/>
            <wp:effectExtent l="0" t="0" r="0" b="2540"/>
            <wp:docPr id="6"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nt Placeholder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50761" cy="915180"/>
                    </a:xfrm>
                    <a:prstGeom prst="rect">
                      <a:avLst/>
                    </a:prstGeom>
                  </pic:spPr>
                </pic:pic>
              </a:graphicData>
            </a:graphic>
          </wp:inline>
        </w:drawing>
      </w:r>
      <w:r w:rsidR="006A64E2">
        <w:rPr>
          <w:rFonts w:ascii="Calibri" w:hAnsi="Calibri"/>
          <w:noProof/>
          <w:szCs w:val="24"/>
        </w:rPr>
        <w:t xml:space="preserve">     </w:t>
      </w:r>
      <w:r w:rsidR="006A64E2" w:rsidRPr="006A64E2">
        <w:rPr>
          <w:rFonts w:ascii="Calibri" w:hAnsi="Calibri"/>
          <w:noProof/>
          <w:szCs w:val="24"/>
        </w:rPr>
        <w:drawing>
          <wp:inline distT="0" distB="0" distL="0" distR="0" wp14:anchorId="74329769" wp14:editId="53E78B22">
            <wp:extent cx="1947318" cy="818666"/>
            <wp:effectExtent l="0" t="0" r="0" b="635"/>
            <wp:docPr id="4" name="Picture 4" descr="C:\Users\JennyO'HaraJakeway\AppData\Local\Temp\Temp1_MCC Inception Docs (00000002).zip\Making-Carers-Count-Partner-Logo-Colour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yO'HaraJakeway\AppData\Local\Temp\Temp1_MCC Inception Docs (00000002).zip\Making-Carers-Count-Partner-Logo-Colour JP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8982" cy="844590"/>
                    </a:xfrm>
                    <a:prstGeom prst="rect">
                      <a:avLst/>
                    </a:prstGeom>
                    <a:noFill/>
                    <a:ln>
                      <a:noFill/>
                    </a:ln>
                  </pic:spPr>
                </pic:pic>
              </a:graphicData>
            </a:graphic>
          </wp:inline>
        </w:drawing>
      </w:r>
      <w:r w:rsidR="006A64E2" w:rsidRPr="006A64E2">
        <w:rPr>
          <w:noProof/>
        </w:rPr>
        <w:t xml:space="preserve"> </w:t>
      </w:r>
    </w:p>
    <w:p w14:paraId="5C88B34F" w14:textId="77777777" w:rsidR="00863F77" w:rsidRDefault="00AD05F5" w:rsidP="00063126">
      <w:pPr>
        <w:spacing w:after="0" w:line="259" w:lineRule="auto"/>
        <w:ind w:left="0" w:right="0" w:firstLine="0"/>
        <w:rPr>
          <w:noProof/>
        </w:rPr>
      </w:pPr>
      <w:r>
        <w:rPr>
          <w:noProof/>
        </w:rPr>
        <w:t xml:space="preserve"> </w:t>
      </w:r>
    </w:p>
    <w:p w14:paraId="0353D810" w14:textId="77777777" w:rsidR="00220901" w:rsidRPr="002E5FD4" w:rsidRDefault="00F64CB0" w:rsidP="005D6454">
      <w:pPr>
        <w:pStyle w:val="Title"/>
        <w:jc w:val="center"/>
        <w:rPr>
          <w:rFonts w:ascii="Arial" w:hAnsi="Arial" w:cs="Arial"/>
          <w:b/>
        </w:rPr>
      </w:pPr>
      <w:r w:rsidRPr="002E5FD4">
        <w:rPr>
          <w:rFonts w:ascii="Arial" w:hAnsi="Arial" w:cs="Arial"/>
          <w:b/>
          <w:u w:color="000000"/>
        </w:rPr>
        <w:t>Job Description</w:t>
      </w:r>
    </w:p>
    <w:p w14:paraId="429482AD" w14:textId="77777777" w:rsidR="00220901" w:rsidRPr="002E5FD4" w:rsidRDefault="00F64CB0" w:rsidP="00865FF2">
      <w:pPr>
        <w:spacing w:after="0" w:line="259" w:lineRule="auto"/>
        <w:ind w:left="112" w:right="0" w:firstLine="0"/>
        <w:rPr>
          <w:rFonts w:ascii="Arial" w:hAnsi="Arial" w:cs="Arial"/>
          <w:szCs w:val="24"/>
        </w:rPr>
      </w:pPr>
      <w:r w:rsidRPr="002E5FD4">
        <w:rPr>
          <w:rFonts w:ascii="Arial" w:hAnsi="Arial" w:cs="Arial"/>
          <w:b/>
          <w:szCs w:val="24"/>
        </w:rPr>
        <w:t xml:space="preserve">  </w:t>
      </w:r>
    </w:p>
    <w:p w14:paraId="56660EC6" w14:textId="77777777" w:rsidR="00CF11EF" w:rsidRPr="003A1D03" w:rsidRDefault="00F64CB0" w:rsidP="000C1CDA">
      <w:pPr>
        <w:pStyle w:val="Heading1"/>
        <w:tabs>
          <w:tab w:val="left" w:pos="3544"/>
        </w:tabs>
        <w:rPr>
          <w:rFonts w:ascii="Arial" w:hAnsi="Arial" w:cs="Arial"/>
          <w:color w:val="auto"/>
          <w:sz w:val="22"/>
        </w:rPr>
      </w:pPr>
      <w:r w:rsidRPr="003A1D03">
        <w:rPr>
          <w:rFonts w:ascii="Arial" w:hAnsi="Arial" w:cs="Arial"/>
          <w:b w:val="0"/>
          <w:sz w:val="22"/>
        </w:rPr>
        <w:t xml:space="preserve">POST: </w:t>
      </w:r>
      <w:r w:rsidRPr="003A1D03">
        <w:rPr>
          <w:rFonts w:ascii="Arial" w:hAnsi="Arial" w:cs="Arial"/>
          <w:b w:val="0"/>
          <w:sz w:val="22"/>
        </w:rPr>
        <w:tab/>
      </w:r>
      <w:r w:rsidRPr="003A1D03">
        <w:rPr>
          <w:rFonts w:ascii="Arial" w:hAnsi="Arial" w:cs="Arial"/>
          <w:b w:val="0"/>
          <w:color w:val="FF0000"/>
          <w:sz w:val="22"/>
        </w:rPr>
        <w:t xml:space="preserve"> </w:t>
      </w:r>
      <w:r w:rsidR="00CF11EF" w:rsidRPr="003A1D03">
        <w:rPr>
          <w:rFonts w:ascii="Arial" w:hAnsi="Arial" w:cs="Arial"/>
          <w:color w:val="auto"/>
          <w:sz w:val="22"/>
        </w:rPr>
        <w:t xml:space="preserve">Communications and Campaigns Coordinator </w:t>
      </w:r>
    </w:p>
    <w:p w14:paraId="2451B04D" w14:textId="77777777" w:rsidR="00220901" w:rsidRPr="003A1D03" w:rsidRDefault="00CF11EF" w:rsidP="00B359E6">
      <w:pPr>
        <w:pStyle w:val="Heading1"/>
        <w:tabs>
          <w:tab w:val="left" w:pos="3544"/>
        </w:tabs>
        <w:ind w:left="3597" w:hanging="3495"/>
        <w:rPr>
          <w:rFonts w:ascii="Arial" w:hAnsi="Arial" w:cs="Arial"/>
          <w:color w:val="auto"/>
          <w:sz w:val="22"/>
        </w:rPr>
      </w:pPr>
      <w:r w:rsidRPr="003A1D03">
        <w:rPr>
          <w:rFonts w:ascii="Arial" w:hAnsi="Arial" w:cs="Arial"/>
          <w:color w:val="auto"/>
          <w:sz w:val="22"/>
        </w:rPr>
        <w:tab/>
        <w:t xml:space="preserve"> Raising Awareness and Support of Young Adult Carers</w:t>
      </w:r>
    </w:p>
    <w:p w14:paraId="6CE542CD" w14:textId="0A2181B2" w:rsidR="00220901" w:rsidRPr="003A1D03" w:rsidRDefault="00F64CB0" w:rsidP="0063040A">
      <w:pPr>
        <w:tabs>
          <w:tab w:val="left" w:pos="3544"/>
        </w:tabs>
        <w:spacing w:after="0" w:line="259" w:lineRule="auto"/>
        <w:ind w:left="3597" w:right="0" w:hanging="3597"/>
        <w:rPr>
          <w:rFonts w:ascii="Arial" w:hAnsi="Arial" w:cs="Arial"/>
          <w:color w:val="auto"/>
          <w:sz w:val="22"/>
        </w:rPr>
      </w:pPr>
      <w:r w:rsidRPr="003A1D03">
        <w:rPr>
          <w:rFonts w:ascii="Arial" w:hAnsi="Arial" w:cs="Arial"/>
          <w:color w:val="auto"/>
          <w:sz w:val="22"/>
        </w:rPr>
        <w:t xml:space="preserve">SALARY: </w:t>
      </w:r>
      <w:r w:rsidRPr="003A1D03">
        <w:rPr>
          <w:rFonts w:ascii="Arial" w:hAnsi="Arial" w:cs="Arial"/>
          <w:color w:val="auto"/>
          <w:sz w:val="22"/>
        </w:rPr>
        <w:tab/>
      </w:r>
      <w:r w:rsidR="00910F93" w:rsidRPr="003A1D03">
        <w:rPr>
          <w:rFonts w:ascii="Arial" w:hAnsi="Arial" w:cs="Arial"/>
          <w:color w:val="auto"/>
          <w:sz w:val="22"/>
        </w:rPr>
        <w:tab/>
      </w:r>
      <w:r w:rsidR="00EB6E79" w:rsidRPr="003A1D03">
        <w:rPr>
          <w:rFonts w:ascii="Arial" w:hAnsi="Arial" w:cs="Arial"/>
          <w:color w:val="auto"/>
          <w:sz w:val="22"/>
        </w:rPr>
        <w:t>£</w:t>
      </w:r>
      <w:r w:rsidR="00CF11EF" w:rsidRPr="003A1D03">
        <w:rPr>
          <w:rFonts w:ascii="Arial" w:hAnsi="Arial" w:cs="Arial"/>
          <w:color w:val="auto"/>
          <w:sz w:val="22"/>
        </w:rPr>
        <w:t>26,446</w:t>
      </w:r>
      <w:r w:rsidR="00361C4F" w:rsidRPr="003A1D03">
        <w:rPr>
          <w:rFonts w:ascii="Arial" w:hAnsi="Arial" w:cs="Arial"/>
          <w:color w:val="auto"/>
          <w:sz w:val="22"/>
        </w:rPr>
        <w:t xml:space="preserve"> </w:t>
      </w:r>
      <w:r w:rsidR="0072224B" w:rsidRPr="0072224B">
        <w:rPr>
          <w:rFonts w:ascii="Arial" w:hAnsi="Arial" w:cs="Arial"/>
          <w:color w:val="auto"/>
          <w:sz w:val="22"/>
        </w:rPr>
        <w:t>per annum pro rata</w:t>
      </w:r>
    </w:p>
    <w:p w14:paraId="3240A198" w14:textId="77777777" w:rsidR="00472D87" w:rsidRPr="003A1D03" w:rsidRDefault="00472D87" w:rsidP="000C1CDA">
      <w:pPr>
        <w:tabs>
          <w:tab w:val="left" w:pos="3544"/>
        </w:tabs>
        <w:spacing w:after="0" w:line="259" w:lineRule="auto"/>
        <w:ind w:right="0"/>
        <w:rPr>
          <w:rFonts w:ascii="Arial" w:hAnsi="Arial" w:cs="Arial"/>
          <w:color w:val="auto"/>
          <w:sz w:val="22"/>
        </w:rPr>
      </w:pPr>
      <w:r w:rsidRPr="003A1D03">
        <w:rPr>
          <w:rFonts w:ascii="Arial" w:hAnsi="Arial" w:cs="Arial"/>
          <w:color w:val="auto"/>
          <w:sz w:val="22"/>
        </w:rPr>
        <w:t>LENGTH OF CONTRACT:</w:t>
      </w:r>
      <w:r w:rsidRPr="003A1D03">
        <w:rPr>
          <w:rFonts w:ascii="Arial" w:hAnsi="Arial" w:cs="Arial"/>
          <w:color w:val="auto"/>
          <w:sz w:val="22"/>
        </w:rPr>
        <w:tab/>
      </w:r>
      <w:r w:rsidR="00B87845" w:rsidRPr="003A1D03">
        <w:rPr>
          <w:rFonts w:ascii="Arial" w:hAnsi="Arial" w:cs="Arial"/>
          <w:color w:val="auto"/>
          <w:sz w:val="22"/>
        </w:rPr>
        <w:t xml:space="preserve"> </w:t>
      </w:r>
      <w:r w:rsidR="00EB6E79" w:rsidRPr="003A1D03">
        <w:rPr>
          <w:rFonts w:ascii="Arial" w:hAnsi="Arial" w:cs="Arial"/>
          <w:color w:val="auto"/>
          <w:sz w:val="22"/>
        </w:rPr>
        <w:t>Fixed term</w:t>
      </w:r>
      <w:r w:rsidR="00B87845" w:rsidRPr="003A1D03">
        <w:rPr>
          <w:rFonts w:ascii="Arial" w:hAnsi="Arial" w:cs="Arial"/>
          <w:color w:val="auto"/>
          <w:sz w:val="22"/>
        </w:rPr>
        <w:t xml:space="preserve"> until 31 Mar</w:t>
      </w:r>
      <w:r w:rsidR="00EB6E79" w:rsidRPr="003A1D03">
        <w:rPr>
          <w:rFonts w:ascii="Arial" w:hAnsi="Arial" w:cs="Arial"/>
          <w:color w:val="auto"/>
          <w:sz w:val="22"/>
        </w:rPr>
        <w:t>ch 2024</w:t>
      </w:r>
    </w:p>
    <w:p w14:paraId="74840614" w14:textId="77777777" w:rsidR="002E5FD4" w:rsidRPr="003A1D03" w:rsidRDefault="001E4E12" w:rsidP="000C1CDA">
      <w:pPr>
        <w:tabs>
          <w:tab w:val="left" w:pos="3544"/>
          <w:tab w:val="center" w:pos="4281"/>
        </w:tabs>
        <w:spacing w:after="0" w:line="259" w:lineRule="auto"/>
        <w:ind w:right="0"/>
        <w:rPr>
          <w:rFonts w:ascii="Arial" w:hAnsi="Arial" w:cs="Arial"/>
          <w:color w:val="auto"/>
          <w:sz w:val="22"/>
        </w:rPr>
      </w:pPr>
      <w:r w:rsidRPr="003A1D03">
        <w:rPr>
          <w:rFonts w:ascii="Arial" w:hAnsi="Arial" w:cs="Arial"/>
          <w:color w:val="auto"/>
          <w:sz w:val="22"/>
        </w:rPr>
        <w:t>H</w:t>
      </w:r>
      <w:r w:rsidR="000D21EB" w:rsidRPr="003A1D03">
        <w:rPr>
          <w:rFonts w:ascii="Arial" w:hAnsi="Arial" w:cs="Arial"/>
          <w:color w:val="auto"/>
          <w:sz w:val="22"/>
        </w:rPr>
        <w:t xml:space="preserve">OURS: </w:t>
      </w:r>
      <w:r w:rsidR="000D21EB" w:rsidRPr="003A1D03">
        <w:rPr>
          <w:rFonts w:ascii="Arial" w:hAnsi="Arial" w:cs="Arial"/>
          <w:color w:val="auto"/>
          <w:sz w:val="22"/>
        </w:rPr>
        <w:tab/>
      </w:r>
      <w:r w:rsidR="00456CD7" w:rsidRPr="003A1D03">
        <w:rPr>
          <w:rFonts w:ascii="Arial" w:hAnsi="Arial" w:cs="Arial"/>
          <w:color w:val="auto"/>
          <w:sz w:val="22"/>
        </w:rPr>
        <w:t xml:space="preserve"> </w:t>
      </w:r>
      <w:r w:rsidR="00CF11EF" w:rsidRPr="003A1D03">
        <w:rPr>
          <w:rFonts w:ascii="Arial" w:hAnsi="Arial" w:cs="Arial"/>
          <w:color w:val="auto"/>
          <w:sz w:val="22"/>
        </w:rPr>
        <w:t>30</w:t>
      </w:r>
      <w:r w:rsidR="00CD07E4" w:rsidRPr="003A1D03">
        <w:rPr>
          <w:rFonts w:ascii="Arial" w:hAnsi="Arial" w:cs="Arial"/>
          <w:color w:val="auto"/>
          <w:sz w:val="22"/>
        </w:rPr>
        <w:t xml:space="preserve"> hours per week</w:t>
      </w:r>
      <w:r w:rsidR="00CF11EF" w:rsidRPr="003A1D03">
        <w:rPr>
          <w:rFonts w:ascii="Arial" w:hAnsi="Arial" w:cs="Arial"/>
          <w:color w:val="auto"/>
          <w:sz w:val="22"/>
        </w:rPr>
        <w:t xml:space="preserve"> or job share (in a jo</w:t>
      </w:r>
      <w:r w:rsidR="002E5FD4" w:rsidRPr="003A1D03">
        <w:rPr>
          <w:rFonts w:ascii="Arial" w:hAnsi="Arial" w:cs="Arial"/>
          <w:color w:val="auto"/>
          <w:sz w:val="22"/>
        </w:rPr>
        <w:t xml:space="preserve">b share one  </w:t>
      </w:r>
    </w:p>
    <w:p w14:paraId="07EA2082" w14:textId="77777777" w:rsidR="002E5FD4" w:rsidRPr="003A1D03" w:rsidRDefault="002E5FD4" w:rsidP="002E5FD4">
      <w:pPr>
        <w:tabs>
          <w:tab w:val="left" w:pos="3544"/>
          <w:tab w:val="center" w:pos="4281"/>
        </w:tabs>
        <w:spacing w:after="0" w:line="259" w:lineRule="auto"/>
        <w:ind w:left="112" w:right="0" w:firstLine="0"/>
        <w:rPr>
          <w:rFonts w:ascii="Arial" w:hAnsi="Arial" w:cs="Arial"/>
          <w:color w:val="auto"/>
          <w:sz w:val="22"/>
        </w:rPr>
      </w:pPr>
      <w:r w:rsidRPr="003A1D03">
        <w:rPr>
          <w:rFonts w:ascii="Arial" w:hAnsi="Arial" w:cs="Arial"/>
          <w:color w:val="auto"/>
          <w:sz w:val="22"/>
        </w:rPr>
        <w:t xml:space="preserve">                                                         </w:t>
      </w:r>
      <w:r w:rsidR="00CF11EF" w:rsidRPr="003A1D03">
        <w:rPr>
          <w:rFonts w:ascii="Arial" w:hAnsi="Arial" w:cs="Arial"/>
          <w:color w:val="auto"/>
          <w:sz w:val="22"/>
        </w:rPr>
        <w:t xml:space="preserve">candidate would focus </w:t>
      </w:r>
      <w:r w:rsidRPr="003A1D03">
        <w:rPr>
          <w:rFonts w:ascii="Arial" w:hAnsi="Arial" w:cs="Arial"/>
          <w:color w:val="auto"/>
          <w:sz w:val="22"/>
        </w:rPr>
        <w:t xml:space="preserve">on North Wales, while the other                       </w:t>
      </w:r>
    </w:p>
    <w:p w14:paraId="3BEDDCCA" w14:textId="77777777" w:rsidR="00220901" w:rsidRPr="003A1D03" w:rsidRDefault="002E5FD4" w:rsidP="002E5FD4">
      <w:pPr>
        <w:tabs>
          <w:tab w:val="left" w:pos="3544"/>
          <w:tab w:val="center" w:pos="4281"/>
        </w:tabs>
        <w:spacing w:after="0" w:line="259" w:lineRule="auto"/>
        <w:ind w:left="112" w:right="0" w:firstLine="0"/>
        <w:rPr>
          <w:rFonts w:ascii="Arial" w:hAnsi="Arial" w:cs="Arial"/>
          <w:color w:val="auto"/>
          <w:sz w:val="22"/>
        </w:rPr>
      </w:pPr>
      <w:r w:rsidRPr="003A1D03">
        <w:rPr>
          <w:rFonts w:ascii="Arial" w:hAnsi="Arial" w:cs="Arial"/>
          <w:color w:val="auto"/>
          <w:sz w:val="22"/>
        </w:rPr>
        <w:t xml:space="preserve">                                                         </w:t>
      </w:r>
      <w:r w:rsidR="00CF11EF" w:rsidRPr="003A1D03">
        <w:rPr>
          <w:rFonts w:ascii="Arial" w:hAnsi="Arial" w:cs="Arial"/>
          <w:color w:val="auto"/>
          <w:sz w:val="22"/>
        </w:rPr>
        <w:t>focused on Ceredigion)</w:t>
      </w:r>
    </w:p>
    <w:p w14:paraId="2F3C08C0" w14:textId="77777777" w:rsidR="00220901" w:rsidRPr="003A1D03" w:rsidRDefault="00910F93" w:rsidP="000C1CDA">
      <w:pPr>
        <w:tabs>
          <w:tab w:val="left" w:pos="3544"/>
          <w:tab w:val="center" w:pos="6225"/>
        </w:tabs>
        <w:spacing w:after="0" w:line="259" w:lineRule="auto"/>
        <w:ind w:right="0"/>
        <w:rPr>
          <w:rFonts w:ascii="Arial" w:hAnsi="Arial" w:cs="Arial"/>
          <w:sz w:val="22"/>
        </w:rPr>
      </w:pPr>
      <w:r w:rsidRPr="003A1D03">
        <w:rPr>
          <w:rFonts w:ascii="Arial" w:hAnsi="Arial" w:cs="Arial"/>
          <w:sz w:val="22"/>
        </w:rPr>
        <w:t xml:space="preserve">HOLIDAY ENTITLEMENT: </w:t>
      </w:r>
      <w:r w:rsidRPr="003A1D03">
        <w:rPr>
          <w:rFonts w:ascii="Arial" w:hAnsi="Arial" w:cs="Arial"/>
          <w:sz w:val="22"/>
        </w:rPr>
        <w:tab/>
      </w:r>
      <w:r w:rsidR="00456CD7" w:rsidRPr="003A1D03">
        <w:rPr>
          <w:rFonts w:ascii="Arial" w:hAnsi="Arial" w:cs="Arial"/>
          <w:sz w:val="22"/>
        </w:rPr>
        <w:t xml:space="preserve"> </w:t>
      </w:r>
      <w:r w:rsidR="00F64CB0" w:rsidRPr="003A1D03">
        <w:rPr>
          <w:rFonts w:ascii="Arial" w:hAnsi="Arial" w:cs="Arial"/>
          <w:sz w:val="22"/>
        </w:rPr>
        <w:t>27 days –</w:t>
      </w:r>
      <w:r w:rsidR="00AA5DE4" w:rsidRPr="003A1D03">
        <w:rPr>
          <w:rFonts w:ascii="Arial" w:hAnsi="Arial" w:cs="Arial"/>
          <w:sz w:val="22"/>
        </w:rPr>
        <w:t xml:space="preserve"> </w:t>
      </w:r>
      <w:r w:rsidR="00F64CB0" w:rsidRPr="003A1D03">
        <w:rPr>
          <w:rFonts w:ascii="Arial" w:hAnsi="Arial" w:cs="Arial"/>
          <w:sz w:val="22"/>
        </w:rPr>
        <w:t xml:space="preserve">plus statutory bank holidays </w:t>
      </w:r>
    </w:p>
    <w:p w14:paraId="2D287FA6" w14:textId="77777777" w:rsidR="00220901" w:rsidRPr="003A1D03" w:rsidRDefault="00F64CB0" w:rsidP="000C1CDA">
      <w:pPr>
        <w:tabs>
          <w:tab w:val="center" w:pos="2160"/>
          <w:tab w:val="center" w:pos="2880"/>
          <w:tab w:val="left" w:pos="3544"/>
          <w:tab w:val="center" w:pos="3753"/>
        </w:tabs>
        <w:spacing w:after="0" w:line="259" w:lineRule="auto"/>
        <w:ind w:right="0"/>
        <w:rPr>
          <w:rFonts w:ascii="Arial" w:hAnsi="Arial" w:cs="Arial"/>
          <w:sz w:val="22"/>
        </w:rPr>
      </w:pPr>
      <w:r w:rsidRPr="003A1D03">
        <w:rPr>
          <w:rFonts w:ascii="Arial" w:hAnsi="Arial" w:cs="Arial"/>
          <w:sz w:val="22"/>
        </w:rPr>
        <w:t xml:space="preserve">PENSION:  </w:t>
      </w:r>
      <w:r w:rsidRPr="003A1D03">
        <w:rPr>
          <w:rFonts w:ascii="Arial" w:hAnsi="Arial" w:cs="Arial"/>
          <w:sz w:val="22"/>
        </w:rPr>
        <w:tab/>
        <w:t xml:space="preserve"> </w:t>
      </w:r>
      <w:r w:rsidRPr="003A1D03">
        <w:rPr>
          <w:rFonts w:ascii="Arial" w:hAnsi="Arial" w:cs="Arial"/>
          <w:sz w:val="22"/>
        </w:rPr>
        <w:tab/>
        <w:t xml:space="preserve"> </w:t>
      </w:r>
      <w:r w:rsidRPr="003A1D03">
        <w:rPr>
          <w:rFonts w:ascii="Arial" w:hAnsi="Arial" w:cs="Arial"/>
          <w:sz w:val="22"/>
        </w:rPr>
        <w:tab/>
      </w:r>
      <w:r w:rsidR="00456CD7" w:rsidRPr="003A1D03">
        <w:rPr>
          <w:rFonts w:ascii="Arial" w:hAnsi="Arial" w:cs="Arial"/>
          <w:sz w:val="22"/>
        </w:rPr>
        <w:t xml:space="preserve"> </w:t>
      </w:r>
      <w:r w:rsidR="00CF11EF" w:rsidRPr="003A1D03">
        <w:rPr>
          <w:rFonts w:ascii="Arial" w:hAnsi="Arial" w:cs="Arial"/>
          <w:sz w:val="22"/>
        </w:rPr>
        <w:t>6</w:t>
      </w:r>
      <w:r w:rsidRPr="003A1D03">
        <w:rPr>
          <w:rFonts w:ascii="Arial" w:hAnsi="Arial" w:cs="Arial"/>
          <w:sz w:val="22"/>
        </w:rPr>
        <w:t xml:space="preserve">% </w:t>
      </w:r>
    </w:p>
    <w:p w14:paraId="05B5CB3D" w14:textId="77777777" w:rsidR="00CF11EF" w:rsidRPr="003A1D03" w:rsidRDefault="000C1CDA" w:rsidP="000C1CDA">
      <w:pPr>
        <w:tabs>
          <w:tab w:val="center" w:pos="2160"/>
          <w:tab w:val="center" w:pos="2880"/>
          <w:tab w:val="left" w:pos="3544"/>
          <w:tab w:val="center" w:pos="3753"/>
        </w:tabs>
        <w:spacing w:after="0" w:line="259" w:lineRule="auto"/>
        <w:ind w:right="0"/>
        <w:rPr>
          <w:rFonts w:ascii="Arial" w:hAnsi="Arial" w:cs="Arial"/>
          <w:sz w:val="22"/>
        </w:rPr>
      </w:pPr>
      <w:r w:rsidRPr="003A1D03">
        <w:rPr>
          <w:rFonts w:ascii="Arial" w:hAnsi="Arial" w:cs="Arial"/>
          <w:sz w:val="22"/>
        </w:rPr>
        <w:t>BASE</w:t>
      </w:r>
      <w:r w:rsidR="00FE77AE" w:rsidRPr="003A1D03">
        <w:rPr>
          <w:rFonts w:ascii="Arial" w:hAnsi="Arial" w:cs="Arial"/>
          <w:sz w:val="22"/>
        </w:rPr>
        <w:t>:</w:t>
      </w:r>
      <w:r w:rsidR="00FE77AE" w:rsidRPr="003A1D03">
        <w:rPr>
          <w:rFonts w:ascii="Arial" w:hAnsi="Arial" w:cs="Arial"/>
          <w:sz w:val="22"/>
        </w:rPr>
        <w:tab/>
      </w:r>
      <w:r w:rsidR="00FE77AE" w:rsidRPr="003A1D03">
        <w:rPr>
          <w:rFonts w:ascii="Arial" w:hAnsi="Arial" w:cs="Arial"/>
          <w:sz w:val="22"/>
        </w:rPr>
        <w:tab/>
      </w:r>
      <w:r w:rsidR="00FE77AE" w:rsidRPr="003A1D03">
        <w:rPr>
          <w:rFonts w:ascii="Arial" w:hAnsi="Arial" w:cs="Arial"/>
          <w:sz w:val="22"/>
        </w:rPr>
        <w:tab/>
        <w:t xml:space="preserve"> </w:t>
      </w:r>
      <w:r w:rsidR="00CF11EF" w:rsidRPr="003A1D03">
        <w:rPr>
          <w:rFonts w:ascii="Arial" w:hAnsi="Arial" w:cs="Arial"/>
          <w:sz w:val="22"/>
        </w:rPr>
        <w:t>H</w:t>
      </w:r>
      <w:r w:rsidR="00EB6E79" w:rsidRPr="003A1D03">
        <w:rPr>
          <w:rFonts w:ascii="Arial" w:hAnsi="Arial" w:cs="Arial"/>
          <w:sz w:val="22"/>
        </w:rPr>
        <w:t>ome base</w:t>
      </w:r>
      <w:r w:rsidR="00CF11EF" w:rsidRPr="003A1D03">
        <w:rPr>
          <w:rFonts w:ascii="Arial" w:hAnsi="Arial" w:cs="Arial"/>
          <w:sz w:val="22"/>
        </w:rPr>
        <w:t xml:space="preserve">d with </w:t>
      </w:r>
      <w:r w:rsidR="00892C8A">
        <w:rPr>
          <w:rFonts w:ascii="Arial" w:hAnsi="Arial" w:cs="Arial"/>
          <w:sz w:val="22"/>
        </w:rPr>
        <w:t xml:space="preserve">some </w:t>
      </w:r>
      <w:r w:rsidR="00CF11EF" w:rsidRPr="003A1D03">
        <w:rPr>
          <w:rFonts w:ascii="Arial" w:hAnsi="Arial" w:cs="Arial"/>
          <w:sz w:val="22"/>
        </w:rPr>
        <w:t xml:space="preserve">travel around the Ceredigion, Wrexham, </w:t>
      </w:r>
    </w:p>
    <w:p w14:paraId="2A42A506" w14:textId="77777777" w:rsidR="00220901" w:rsidRPr="003A1D03" w:rsidRDefault="00CF11EF" w:rsidP="00CF11EF">
      <w:pPr>
        <w:tabs>
          <w:tab w:val="center" w:pos="2160"/>
          <w:tab w:val="center" w:pos="2880"/>
          <w:tab w:val="left" w:pos="3544"/>
          <w:tab w:val="center" w:pos="3753"/>
        </w:tabs>
        <w:spacing w:after="0" w:line="259" w:lineRule="auto"/>
        <w:ind w:left="112" w:right="0" w:firstLine="0"/>
        <w:rPr>
          <w:rFonts w:ascii="Arial" w:hAnsi="Arial" w:cs="Arial"/>
          <w:sz w:val="22"/>
        </w:rPr>
      </w:pPr>
      <w:r w:rsidRPr="003A1D03">
        <w:rPr>
          <w:rFonts w:ascii="Arial" w:hAnsi="Arial" w:cs="Arial"/>
          <w:sz w:val="22"/>
        </w:rPr>
        <w:tab/>
      </w:r>
      <w:r w:rsidRPr="003A1D03">
        <w:rPr>
          <w:rFonts w:ascii="Arial" w:hAnsi="Arial" w:cs="Arial"/>
          <w:sz w:val="22"/>
        </w:rPr>
        <w:tab/>
      </w:r>
      <w:r w:rsidRPr="003A1D03">
        <w:rPr>
          <w:rFonts w:ascii="Arial" w:hAnsi="Arial" w:cs="Arial"/>
          <w:sz w:val="22"/>
        </w:rPr>
        <w:tab/>
        <w:t xml:space="preserve"> Conwy and Denbighshire</w:t>
      </w:r>
      <w:r w:rsidR="00F64CB0" w:rsidRPr="003A1D03">
        <w:rPr>
          <w:rFonts w:ascii="Arial" w:hAnsi="Arial" w:cs="Arial"/>
          <w:sz w:val="22"/>
        </w:rPr>
        <w:t xml:space="preserve">  </w:t>
      </w:r>
    </w:p>
    <w:p w14:paraId="59C1A40E" w14:textId="77777777" w:rsidR="00664DB4" w:rsidRPr="003A1D03" w:rsidRDefault="00664DB4" w:rsidP="000C1CDA">
      <w:pPr>
        <w:spacing w:after="0" w:line="259" w:lineRule="auto"/>
        <w:ind w:right="0"/>
        <w:rPr>
          <w:rFonts w:ascii="Arial" w:hAnsi="Arial" w:cs="Arial"/>
          <w:sz w:val="22"/>
        </w:rPr>
      </w:pPr>
      <w:r w:rsidRPr="003A1D03">
        <w:rPr>
          <w:rFonts w:ascii="Arial" w:hAnsi="Arial" w:cs="Arial"/>
          <w:sz w:val="22"/>
        </w:rPr>
        <w:t>SUPERVISORY SUPPORT TO:</w:t>
      </w:r>
      <w:r w:rsidRPr="003A1D03">
        <w:rPr>
          <w:rFonts w:ascii="Arial" w:hAnsi="Arial" w:cs="Arial"/>
          <w:sz w:val="22"/>
        </w:rPr>
        <w:tab/>
      </w:r>
      <w:r w:rsidR="00A000E1" w:rsidRPr="003A1D03">
        <w:rPr>
          <w:rFonts w:ascii="Arial" w:hAnsi="Arial" w:cs="Arial"/>
          <w:sz w:val="22"/>
        </w:rPr>
        <w:t>Potential volunteers</w:t>
      </w:r>
    </w:p>
    <w:p w14:paraId="74BF94DC" w14:textId="77777777" w:rsidR="00405ADC" w:rsidRPr="003A1D03" w:rsidRDefault="00405ADC" w:rsidP="000C1CDA">
      <w:pPr>
        <w:spacing w:after="0" w:line="259" w:lineRule="auto"/>
        <w:ind w:right="0"/>
        <w:rPr>
          <w:rFonts w:ascii="Arial" w:hAnsi="Arial" w:cs="Arial"/>
          <w:sz w:val="22"/>
        </w:rPr>
      </w:pPr>
      <w:r w:rsidRPr="003A1D03">
        <w:rPr>
          <w:rFonts w:ascii="Arial" w:hAnsi="Arial" w:cs="Arial"/>
          <w:sz w:val="22"/>
        </w:rPr>
        <w:t>DBS:</w:t>
      </w:r>
      <w:r w:rsidRPr="003A1D03">
        <w:rPr>
          <w:rFonts w:ascii="Arial" w:hAnsi="Arial" w:cs="Arial"/>
          <w:sz w:val="22"/>
        </w:rPr>
        <w:tab/>
      </w:r>
      <w:r w:rsidRPr="003A1D03">
        <w:rPr>
          <w:rFonts w:ascii="Arial" w:hAnsi="Arial" w:cs="Arial"/>
          <w:sz w:val="22"/>
        </w:rPr>
        <w:tab/>
      </w:r>
      <w:r w:rsidRPr="003A1D03">
        <w:rPr>
          <w:rFonts w:ascii="Arial" w:hAnsi="Arial" w:cs="Arial"/>
          <w:sz w:val="22"/>
        </w:rPr>
        <w:tab/>
      </w:r>
      <w:r w:rsidRPr="003A1D03">
        <w:rPr>
          <w:rFonts w:ascii="Arial" w:hAnsi="Arial" w:cs="Arial"/>
          <w:sz w:val="22"/>
        </w:rPr>
        <w:tab/>
      </w:r>
      <w:r w:rsidRPr="003A1D03">
        <w:rPr>
          <w:rFonts w:ascii="Arial" w:hAnsi="Arial" w:cs="Arial"/>
          <w:sz w:val="22"/>
        </w:rPr>
        <w:tab/>
        <w:t>Enhanced DBS required</w:t>
      </w:r>
      <w:r w:rsidR="00EB6E79" w:rsidRPr="003A1D03">
        <w:rPr>
          <w:rFonts w:ascii="Arial" w:hAnsi="Arial" w:cs="Arial"/>
          <w:sz w:val="22"/>
        </w:rPr>
        <w:t xml:space="preserve"> </w:t>
      </w:r>
    </w:p>
    <w:p w14:paraId="74BEABB6" w14:textId="77777777" w:rsidR="00707019" w:rsidRPr="003A1D03" w:rsidRDefault="00707019" w:rsidP="00B359E6">
      <w:pPr>
        <w:pStyle w:val="Heading1"/>
        <w:ind w:left="0" w:firstLine="0"/>
        <w:rPr>
          <w:rFonts w:ascii="Arial" w:hAnsi="Arial" w:cs="Arial"/>
          <w:sz w:val="22"/>
        </w:rPr>
      </w:pPr>
    </w:p>
    <w:p w14:paraId="51CE659E" w14:textId="77777777" w:rsidR="00FB01A0" w:rsidRPr="003A1D03" w:rsidRDefault="00FB01A0" w:rsidP="002A0791">
      <w:pPr>
        <w:rPr>
          <w:rFonts w:ascii="Arial" w:hAnsi="Arial" w:cs="Arial"/>
          <w:b/>
          <w:bCs/>
          <w:color w:val="auto"/>
          <w:sz w:val="22"/>
        </w:rPr>
      </w:pPr>
    </w:p>
    <w:p w14:paraId="761D4C04" w14:textId="77777777" w:rsidR="00D96575" w:rsidRPr="003A1D03" w:rsidRDefault="00D96575" w:rsidP="00BD7E6C">
      <w:pPr>
        <w:pStyle w:val="TableParagraph"/>
        <w:rPr>
          <w:rFonts w:ascii="Arial" w:eastAsia="Gill Sans MT" w:hAnsi="Arial" w:cs="Arial"/>
          <w:b/>
          <w:bCs/>
          <w:lang w:eastAsia="en-GB"/>
        </w:rPr>
      </w:pPr>
      <w:r w:rsidRPr="003A1D03">
        <w:rPr>
          <w:rFonts w:ascii="Arial" w:eastAsia="Gill Sans MT" w:hAnsi="Arial" w:cs="Arial"/>
          <w:b/>
          <w:bCs/>
          <w:lang w:eastAsia="en-GB"/>
        </w:rPr>
        <w:t>Purpose of role</w:t>
      </w:r>
    </w:p>
    <w:p w14:paraId="5CFA2BB0" w14:textId="77777777" w:rsidR="00E10740" w:rsidRPr="003A1D03" w:rsidRDefault="00BD7E6C" w:rsidP="00BD7E6C">
      <w:pPr>
        <w:pStyle w:val="TableParagraph"/>
        <w:rPr>
          <w:rFonts w:ascii="Arial" w:hAnsi="Arial" w:cs="Arial"/>
        </w:rPr>
      </w:pPr>
      <w:r w:rsidRPr="003A1D03">
        <w:rPr>
          <w:rFonts w:ascii="Arial" w:hAnsi="Arial" w:cs="Arial"/>
        </w:rPr>
        <w:t xml:space="preserve">To </w:t>
      </w:r>
      <w:r w:rsidR="00781C95" w:rsidRPr="003A1D03">
        <w:rPr>
          <w:rFonts w:ascii="Arial" w:hAnsi="Arial" w:cs="Arial"/>
        </w:rPr>
        <w:t>build a compelling and sustainable</w:t>
      </w:r>
      <w:r w:rsidR="00D96575" w:rsidRPr="003A1D03">
        <w:rPr>
          <w:rFonts w:ascii="Arial" w:hAnsi="Arial" w:cs="Arial"/>
        </w:rPr>
        <w:t xml:space="preserve"> awareness raising and influencing</w:t>
      </w:r>
      <w:r w:rsidR="00781C95" w:rsidRPr="003A1D03">
        <w:rPr>
          <w:rFonts w:ascii="Arial" w:hAnsi="Arial" w:cs="Arial"/>
        </w:rPr>
        <w:t xml:space="preserve"> movement </w:t>
      </w:r>
      <w:r w:rsidR="005D2A5E" w:rsidRPr="003A1D03">
        <w:rPr>
          <w:rFonts w:ascii="Arial" w:hAnsi="Arial" w:cs="Arial"/>
        </w:rPr>
        <w:t xml:space="preserve">throughout </w:t>
      </w:r>
      <w:r w:rsidRPr="003A1D03">
        <w:rPr>
          <w:rFonts w:ascii="Arial" w:hAnsi="Arial" w:cs="Arial"/>
        </w:rPr>
        <w:t xml:space="preserve">Ceredigion, </w:t>
      </w:r>
      <w:r w:rsidR="00D96575" w:rsidRPr="003A1D03">
        <w:rPr>
          <w:rFonts w:ascii="Arial" w:hAnsi="Arial" w:cs="Arial"/>
        </w:rPr>
        <w:t xml:space="preserve">Conwy, </w:t>
      </w:r>
      <w:r w:rsidR="005D2A5E" w:rsidRPr="003A1D03">
        <w:rPr>
          <w:rFonts w:ascii="Arial" w:hAnsi="Arial" w:cs="Arial"/>
        </w:rPr>
        <w:t>Denbighshire and Wrexham</w:t>
      </w:r>
      <w:r w:rsidRPr="003A1D03">
        <w:rPr>
          <w:rFonts w:ascii="Arial" w:hAnsi="Arial" w:cs="Arial"/>
        </w:rPr>
        <w:t xml:space="preserve"> where Young Ca</w:t>
      </w:r>
      <w:r w:rsidR="00D96575" w:rsidRPr="003A1D03">
        <w:rPr>
          <w:rFonts w:ascii="Arial" w:hAnsi="Arial" w:cs="Arial"/>
        </w:rPr>
        <w:t xml:space="preserve">rers and Young Adult Carers are </w:t>
      </w:r>
      <w:r w:rsidR="005D2A5E" w:rsidRPr="003A1D03">
        <w:rPr>
          <w:rFonts w:ascii="Arial" w:hAnsi="Arial" w:cs="Arial"/>
        </w:rPr>
        <w:t>recognised, valued and supported</w:t>
      </w:r>
      <w:r w:rsidRPr="003A1D03">
        <w:rPr>
          <w:rFonts w:ascii="Arial" w:hAnsi="Arial" w:cs="Arial"/>
        </w:rPr>
        <w:t>.</w:t>
      </w:r>
      <w:r w:rsidRPr="003A1D03">
        <w:rPr>
          <w:rFonts w:ascii="Arial" w:hAnsi="Arial" w:cs="Arial"/>
          <w:b/>
        </w:rPr>
        <w:t xml:space="preserve">  </w:t>
      </w:r>
    </w:p>
    <w:p w14:paraId="046AF10F" w14:textId="77777777" w:rsidR="00BD7E6C" w:rsidRPr="003A1D03" w:rsidRDefault="00BD7E6C" w:rsidP="00BD7E6C">
      <w:pPr>
        <w:pStyle w:val="TableParagraph"/>
        <w:rPr>
          <w:rFonts w:ascii="Arial" w:hAnsi="Arial" w:cs="Arial"/>
          <w:b/>
          <w:bCs/>
        </w:rPr>
      </w:pPr>
    </w:p>
    <w:p w14:paraId="15AE7211" w14:textId="77777777" w:rsidR="00D96575" w:rsidRPr="003A1D03" w:rsidRDefault="00D96575" w:rsidP="006A56C0">
      <w:pPr>
        <w:spacing w:after="0" w:line="259" w:lineRule="auto"/>
        <w:ind w:left="0" w:right="0" w:firstLine="0"/>
        <w:rPr>
          <w:rFonts w:ascii="Arial" w:hAnsi="Arial" w:cs="Arial"/>
          <w:b/>
          <w:bCs/>
          <w:color w:val="auto"/>
          <w:sz w:val="22"/>
        </w:rPr>
      </w:pPr>
      <w:r w:rsidRPr="003A1D03">
        <w:rPr>
          <w:rFonts w:ascii="Arial" w:hAnsi="Arial" w:cs="Arial"/>
          <w:b/>
          <w:bCs/>
          <w:color w:val="auto"/>
          <w:sz w:val="22"/>
        </w:rPr>
        <w:t>About Credu</w:t>
      </w:r>
    </w:p>
    <w:p w14:paraId="605AB0B1" w14:textId="77777777" w:rsidR="00781C95" w:rsidRPr="003A1D03" w:rsidRDefault="002E5FD4" w:rsidP="00D96575">
      <w:pPr>
        <w:spacing w:after="0" w:line="259" w:lineRule="auto"/>
        <w:ind w:left="0" w:right="0" w:firstLine="0"/>
        <w:rPr>
          <w:rFonts w:ascii="Arial" w:hAnsi="Arial" w:cs="Arial"/>
          <w:bCs/>
          <w:color w:val="auto"/>
          <w:sz w:val="22"/>
        </w:rPr>
      </w:pPr>
      <w:r w:rsidRPr="003A1D03">
        <w:rPr>
          <w:rFonts w:ascii="Arial" w:hAnsi="Arial" w:cs="Arial"/>
          <w:bCs/>
          <w:color w:val="auto"/>
          <w:sz w:val="22"/>
        </w:rPr>
        <w:t xml:space="preserve">Credu is </w:t>
      </w:r>
      <w:r w:rsidR="002A0791" w:rsidRPr="003A1D03">
        <w:rPr>
          <w:rFonts w:ascii="Arial" w:hAnsi="Arial" w:cs="Arial"/>
          <w:bCs/>
          <w:color w:val="auto"/>
          <w:sz w:val="22"/>
        </w:rPr>
        <w:t xml:space="preserve">a </w:t>
      </w:r>
      <w:r w:rsidRPr="003A1D03">
        <w:rPr>
          <w:rFonts w:ascii="Arial" w:hAnsi="Arial" w:cs="Arial"/>
          <w:bCs/>
          <w:color w:val="auto"/>
          <w:sz w:val="22"/>
        </w:rPr>
        <w:t>person centred</w:t>
      </w:r>
      <w:r w:rsidR="002A0791" w:rsidRPr="003A1D03">
        <w:rPr>
          <w:rFonts w:ascii="Arial" w:hAnsi="Arial" w:cs="Arial"/>
          <w:bCs/>
          <w:color w:val="auto"/>
          <w:sz w:val="22"/>
        </w:rPr>
        <w:t>, strength based</w:t>
      </w:r>
      <w:r w:rsidRPr="003A1D03">
        <w:rPr>
          <w:rFonts w:ascii="Arial" w:hAnsi="Arial" w:cs="Arial"/>
          <w:bCs/>
          <w:color w:val="auto"/>
          <w:sz w:val="22"/>
        </w:rPr>
        <w:t xml:space="preserve"> </w:t>
      </w:r>
      <w:r w:rsidR="006A56C0" w:rsidRPr="003A1D03">
        <w:rPr>
          <w:rFonts w:ascii="Arial" w:hAnsi="Arial" w:cs="Arial"/>
          <w:bCs/>
          <w:color w:val="auto"/>
          <w:sz w:val="22"/>
        </w:rPr>
        <w:t>charity that gives support to</w:t>
      </w:r>
      <w:r w:rsidR="006A56C0" w:rsidRPr="003A1D03">
        <w:rPr>
          <w:rFonts w:ascii="Arial" w:hAnsi="Arial" w:cs="Arial"/>
          <w:color w:val="auto"/>
          <w:sz w:val="22"/>
        </w:rPr>
        <w:t xml:space="preserve"> </w:t>
      </w:r>
      <w:r w:rsidR="006A56C0" w:rsidRPr="003A1D03">
        <w:rPr>
          <w:rFonts w:ascii="Arial" w:hAnsi="Arial" w:cs="Arial"/>
          <w:bCs/>
          <w:color w:val="auto"/>
          <w:sz w:val="22"/>
        </w:rPr>
        <w:t>Young Carers and Adult Carers</w:t>
      </w:r>
      <w:r w:rsidR="000C1CDA" w:rsidRPr="003A1D03">
        <w:rPr>
          <w:rFonts w:ascii="Arial" w:hAnsi="Arial" w:cs="Arial"/>
          <w:bCs/>
          <w:color w:val="auto"/>
          <w:sz w:val="22"/>
        </w:rPr>
        <w:t>.</w:t>
      </w:r>
      <w:r w:rsidR="006A56C0" w:rsidRPr="003A1D03">
        <w:rPr>
          <w:rFonts w:ascii="Arial" w:hAnsi="Arial" w:cs="Arial"/>
          <w:bCs/>
          <w:color w:val="auto"/>
          <w:sz w:val="22"/>
        </w:rPr>
        <w:t xml:space="preserve"> </w:t>
      </w:r>
      <w:r w:rsidR="004F0FA6" w:rsidRPr="003A1D03">
        <w:rPr>
          <w:rFonts w:ascii="Arial" w:hAnsi="Arial" w:cs="Arial"/>
          <w:bCs/>
          <w:color w:val="auto"/>
          <w:sz w:val="22"/>
        </w:rPr>
        <w:t>We operate through local teams</w:t>
      </w:r>
      <w:r w:rsidR="006A56C0" w:rsidRPr="003A1D03">
        <w:rPr>
          <w:rFonts w:ascii="Arial" w:hAnsi="Arial" w:cs="Arial"/>
          <w:bCs/>
          <w:sz w:val="22"/>
        </w:rPr>
        <w:t xml:space="preserve"> who are s</w:t>
      </w:r>
      <w:r w:rsidR="00D96575" w:rsidRPr="003A1D03">
        <w:rPr>
          <w:rFonts w:ascii="Arial" w:hAnsi="Arial" w:cs="Arial"/>
          <w:bCs/>
          <w:sz w:val="22"/>
        </w:rPr>
        <w:t xml:space="preserve">upported by team managers and a </w:t>
      </w:r>
      <w:r w:rsidR="006A56C0" w:rsidRPr="003A1D03">
        <w:rPr>
          <w:rFonts w:ascii="Arial" w:hAnsi="Arial" w:cs="Arial"/>
          <w:bCs/>
          <w:sz w:val="22"/>
        </w:rPr>
        <w:t xml:space="preserve">small office based team in Llandrindod. See </w:t>
      </w:r>
      <w:hyperlink r:id="rId15" w:history="1">
        <w:r w:rsidR="006A56C0" w:rsidRPr="003A1D03">
          <w:rPr>
            <w:rStyle w:val="Hyperlink"/>
            <w:rFonts w:ascii="Arial" w:hAnsi="Arial" w:cs="Arial"/>
            <w:bCs/>
            <w:sz w:val="22"/>
          </w:rPr>
          <w:t>www.credu.cymru</w:t>
        </w:r>
      </w:hyperlink>
      <w:r w:rsidR="006A56C0" w:rsidRPr="003A1D03">
        <w:rPr>
          <w:rFonts w:ascii="Arial" w:hAnsi="Arial" w:cs="Arial"/>
          <w:bCs/>
          <w:sz w:val="22"/>
        </w:rPr>
        <w:t xml:space="preserve">. </w:t>
      </w:r>
    </w:p>
    <w:p w14:paraId="12397130" w14:textId="77777777" w:rsidR="00781C95" w:rsidRPr="003A1D03" w:rsidRDefault="00781C95" w:rsidP="00781C95">
      <w:pPr>
        <w:spacing w:after="0" w:line="259" w:lineRule="auto"/>
        <w:ind w:left="720" w:right="0" w:firstLine="720"/>
        <w:rPr>
          <w:rFonts w:ascii="Arial" w:hAnsi="Arial" w:cs="Arial"/>
          <w:bCs/>
          <w:sz w:val="22"/>
        </w:rPr>
      </w:pPr>
    </w:p>
    <w:p w14:paraId="40B7EDB8" w14:textId="77777777" w:rsidR="00D96575" w:rsidRPr="003A1D03" w:rsidRDefault="00781C95" w:rsidP="00781C95">
      <w:pPr>
        <w:spacing w:after="0" w:line="259" w:lineRule="auto"/>
        <w:ind w:right="0"/>
        <w:rPr>
          <w:rFonts w:ascii="Arial" w:hAnsi="Arial" w:cs="Arial"/>
          <w:bCs/>
          <w:sz w:val="22"/>
        </w:rPr>
      </w:pPr>
      <w:r w:rsidRPr="003A1D03">
        <w:rPr>
          <w:rFonts w:ascii="Arial" w:hAnsi="Arial" w:cs="Arial"/>
          <w:b/>
          <w:bCs/>
          <w:sz w:val="22"/>
        </w:rPr>
        <w:t>About You:</w:t>
      </w:r>
      <w:r w:rsidR="008F6962" w:rsidRPr="003A1D03">
        <w:rPr>
          <w:rFonts w:ascii="Arial" w:hAnsi="Arial" w:cs="Arial"/>
          <w:bCs/>
          <w:sz w:val="22"/>
        </w:rPr>
        <w:t xml:space="preserve"> </w:t>
      </w:r>
    </w:p>
    <w:p w14:paraId="6B2776EB" w14:textId="4A24E338" w:rsidR="00C31EFE" w:rsidRPr="003A1D03" w:rsidRDefault="008F6962" w:rsidP="00C31EFE">
      <w:pPr>
        <w:pStyle w:val="ListParagraph"/>
        <w:numPr>
          <w:ilvl w:val="0"/>
          <w:numId w:val="30"/>
        </w:numPr>
        <w:spacing w:after="0" w:line="259" w:lineRule="auto"/>
        <w:ind w:right="0"/>
        <w:rPr>
          <w:rFonts w:ascii="Arial" w:hAnsi="Arial" w:cs="Arial"/>
          <w:bCs/>
          <w:sz w:val="22"/>
        </w:rPr>
      </w:pPr>
      <w:r w:rsidRPr="003A1D03">
        <w:rPr>
          <w:rFonts w:ascii="Arial" w:hAnsi="Arial" w:cs="Arial"/>
          <w:bCs/>
          <w:sz w:val="22"/>
        </w:rPr>
        <w:t xml:space="preserve">Do </w:t>
      </w:r>
      <w:r w:rsidR="00781C95" w:rsidRPr="003A1D03">
        <w:rPr>
          <w:rFonts w:ascii="Arial" w:hAnsi="Arial" w:cs="Arial"/>
          <w:bCs/>
          <w:sz w:val="22"/>
        </w:rPr>
        <w:t>you have the passion and energy</w:t>
      </w:r>
      <w:r w:rsidRPr="003A1D03">
        <w:rPr>
          <w:rFonts w:ascii="Arial" w:hAnsi="Arial" w:cs="Arial"/>
          <w:bCs/>
          <w:sz w:val="22"/>
        </w:rPr>
        <w:t xml:space="preserve"> along with the strategic </w:t>
      </w:r>
      <w:r w:rsidR="003E04BA" w:rsidRPr="003A1D03">
        <w:rPr>
          <w:rFonts w:ascii="Arial" w:hAnsi="Arial" w:cs="Arial"/>
          <w:bCs/>
          <w:sz w:val="22"/>
        </w:rPr>
        <w:t>mind</w:t>
      </w:r>
      <w:r w:rsidR="008835E7">
        <w:rPr>
          <w:rFonts w:ascii="Arial" w:hAnsi="Arial" w:cs="Arial"/>
          <w:bCs/>
          <w:sz w:val="22"/>
        </w:rPr>
        <w:t xml:space="preserve"> </w:t>
      </w:r>
      <w:r w:rsidR="003E04BA" w:rsidRPr="003A1D03">
        <w:rPr>
          <w:rFonts w:ascii="Arial" w:hAnsi="Arial" w:cs="Arial"/>
          <w:bCs/>
          <w:sz w:val="22"/>
        </w:rPr>
        <w:t>set</w:t>
      </w:r>
      <w:r w:rsidRPr="003A1D03">
        <w:rPr>
          <w:rFonts w:ascii="Arial" w:hAnsi="Arial" w:cs="Arial"/>
          <w:bCs/>
          <w:sz w:val="22"/>
        </w:rPr>
        <w:t xml:space="preserve"> and skills to build a campaign where young carers and young adult carers </w:t>
      </w:r>
      <w:r w:rsidR="00D96575" w:rsidRPr="003A1D03">
        <w:rPr>
          <w:rFonts w:ascii="Arial" w:hAnsi="Arial" w:cs="Arial"/>
          <w:bCs/>
          <w:sz w:val="22"/>
        </w:rPr>
        <w:t xml:space="preserve">are recognised, valued and supported in a way that works for them? </w:t>
      </w:r>
    </w:p>
    <w:p w14:paraId="640A15B9" w14:textId="77777777" w:rsidR="00C31EFE" w:rsidRPr="003A1D03" w:rsidRDefault="00D96575" w:rsidP="00C31EFE">
      <w:pPr>
        <w:pStyle w:val="ListParagraph"/>
        <w:numPr>
          <w:ilvl w:val="0"/>
          <w:numId w:val="30"/>
        </w:numPr>
        <w:spacing w:after="0" w:line="259" w:lineRule="auto"/>
        <w:ind w:right="0"/>
        <w:rPr>
          <w:rFonts w:ascii="Arial" w:hAnsi="Arial" w:cs="Arial"/>
          <w:bCs/>
          <w:sz w:val="22"/>
        </w:rPr>
      </w:pPr>
      <w:r w:rsidRPr="003A1D03">
        <w:rPr>
          <w:rFonts w:ascii="Arial" w:hAnsi="Arial" w:cs="Arial"/>
          <w:bCs/>
          <w:sz w:val="22"/>
        </w:rPr>
        <w:t xml:space="preserve">Could you work </w:t>
      </w:r>
      <w:r w:rsidR="00C31EFE" w:rsidRPr="003A1D03">
        <w:rPr>
          <w:rFonts w:ascii="Arial" w:hAnsi="Arial" w:cs="Arial"/>
          <w:bCs/>
          <w:sz w:val="22"/>
        </w:rPr>
        <w:t xml:space="preserve">effectively </w:t>
      </w:r>
      <w:r w:rsidRPr="003A1D03">
        <w:rPr>
          <w:rFonts w:ascii="Arial" w:hAnsi="Arial" w:cs="Arial"/>
          <w:bCs/>
          <w:sz w:val="22"/>
        </w:rPr>
        <w:t xml:space="preserve">through schools, services and communities? </w:t>
      </w:r>
    </w:p>
    <w:p w14:paraId="71F039E3" w14:textId="77777777" w:rsidR="00AD05F5" w:rsidRPr="003A1D03" w:rsidRDefault="008F6962" w:rsidP="00C31EFE">
      <w:pPr>
        <w:pStyle w:val="ListParagraph"/>
        <w:numPr>
          <w:ilvl w:val="0"/>
          <w:numId w:val="30"/>
        </w:numPr>
        <w:spacing w:after="0" w:line="259" w:lineRule="auto"/>
        <w:ind w:right="0"/>
        <w:rPr>
          <w:rFonts w:ascii="Arial" w:hAnsi="Arial" w:cs="Arial"/>
          <w:bCs/>
          <w:sz w:val="22"/>
        </w:rPr>
      </w:pPr>
      <w:r w:rsidRPr="003A1D03">
        <w:rPr>
          <w:rFonts w:ascii="Arial" w:hAnsi="Arial" w:cs="Arial"/>
          <w:bCs/>
          <w:sz w:val="22"/>
        </w:rPr>
        <w:t xml:space="preserve">Do our </w:t>
      </w:r>
      <w:r w:rsidR="00C31EFE" w:rsidRPr="003A1D03">
        <w:rPr>
          <w:rFonts w:ascii="Arial" w:hAnsi="Arial" w:cs="Arial"/>
          <w:bCs/>
          <w:sz w:val="22"/>
        </w:rPr>
        <w:t>principles</w:t>
      </w:r>
      <w:r w:rsidRPr="003A1D03">
        <w:rPr>
          <w:rFonts w:ascii="Arial" w:hAnsi="Arial" w:cs="Arial"/>
          <w:bCs/>
          <w:sz w:val="22"/>
        </w:rPr>
        <w:t xml:space="preserve"> </w:t>
      </w:r>
      <w:r w:rsidR="00C31EFE" w:rsidRPr="003A1D03">
        <w:rPr>
          <w:rFonts w:ascii="Arial" w:hAnsi="Arial" w:cs="Arial"/>
          <w:bCs/>
          <w:sz w:val="22"/>
        </w:rPr>
        <w:t>resonate and connect with yours?</w:t>
      </w:r>
    </w:p>
    <w:p w14:paraId="27E9B7F2" w14:textId="77777777" w:rsidR="00781C95" w:rsidRPr="003A1D03" w:rsidRDefault="00781C95" w:rsidP="00781C95">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w:t>
      </w:r>
      <w:r w:rsidRPr="003A1D03">
        <w:rPr>
          <w:rFonts w:ascii="Arial" w:hAnsi="Arial" w:cs="Arial"/>
          <w:b/>
          <w:sz w:val="22"/>
          <w:szCs w:val="22"/>
        </w:rPr>
        <w:t>value every person</w:t>
      </w:r>
      <w:r w:rsidRPr="003A1D03">
        <w:rPr>
          <w:rFonts w:ascii="Arial" w:hAnsi="Arial" w:cs="Arial"/>
          <w:sz w:val="22"/>
          <w:szCs w:val="22"/>
        </w:rPr>
        <w:t xml:space="preserve"> in the way we think, speak and act. We make </w:t>
      </w:r>
      <w:r w:rsidRPr="003A1D03">
        <w:rPr>
          <w:rFonts w:ascii="Arial" w:hAnsi="Arial" w:cs="Arial"/>
          <w:b/>
          <w:sz w:val="22"/>
          <w:szCs w:val="22"/>
        </w:rPr>
        <w:t>kindness</w:t>
      </w:r>
      <w:r w:rsidRPr="003A1D03">
        <w:rPr>
          <w:rFonts w:ascii="Arial" w:hAnsi="Arial" w:cs="Arial"/>
          <w:sz w:val="22"/>
          <w:szCs w:val="22"/>
        </w:rPr>
        <w:t xml:space="preserve"> a priority.</w:t>
      </w:r>
    </w:p>
    <w:p w14:paraId="4C4289C4" w14:textId="77777777" w:rsidR="00781C95" w:rsidRPr="003A1D03" w:rsidRDefault="00781C95" w:rsidP="00781C95">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w:t>
      </w:r>
      <w:r w:rsidRPr="003A1D03">
        <w:rPr>
          <w:rFonts w:ascii="Arial" w:hAnsi="Arial" w:cs="Arial"/>
          <w:b/>
          <w:sz w:val="22"/>
          <w:szCs w:val="22"/>
        </w:rPr>
        <w:t>listen</w:t>
      </w:r>
      <w:r w:rsidRPr="003A1D03">
        <w:rPr>
          <w:rFonts w:ascii="Arial" w:hAnsi="Arial" w:cs="Arial"/>
          <w:sz w:val="22"/>
          <w:szCs w:val="22"/>
        </w:rPr>
        <w:t xml:space="preserve"> to understand</w:t>
      </w:r>
    </w:p>
    <w:p w14:paraId="2FAC0FA7" w14:textId="77777777" w:rsidR="00781C95" w:rsidRPr="003A1D03" w:rsidRDefault="00781C95" w:rsidP="00781C95">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focus on </w:t>
      </w:r>
      <w:r w:rsidRPr="003A1D03">
        <w:rPr>
          <w:rFonts w:ascii="Arial" w:hAnsi="Arial" w:cs="Arial"/>
          <w:b/>
          <w:sz w:val="22"/>
          <w:szCs w:val="22"/>
        </w:rPr>
        <w:t xml:space="preserve">strengths </w:t>
      </w:r>
      <w:r w:rsidRPr="003A1D03">
        <w:rPr>
          <w:rFonts w:ascii="Arial" w:hAnsi="Arial" w:cs="Arial"/>
          <w:sz w:val="22"/>
          <w:szCs w:val="22"/>
        </w:rPr>
        <w:t xml:space="preserve">of every person and </w:t>
      </w:r>
      <w:r w:rsidRPr="003A1D03">
        <w:rPr>
          <w:rFonts w:ascii="Arial" w:hAnsi="Arial" w:cs="Arial"/>
          <w:b/>
          <w:sz w:val="22"/>
          <w:szCs w:val="22"/>
        </w:rPr>
        <w:t>enable</w:t>
      </w:r>
      <w:r w:rsidRPr="003A1D03">
        <w:rPr>
          <w:rFonts w:ascii="Arial" w:hAnsi="Arial" w:cs="Arial"/>
          <w:sz w:val="22"/>
          <w:szCs w:val="22"/>
        </w:rPr>
        <w:t xml:space="preserve"> people to use and share their gifts where they want to</w:t>
      </w:r>
    </w:p>
    <w:p w14:paraId="76E13F46" w14:textId="77777777" w:rsidR="00781C95" w:rsidRPr="003A1D03" w:rsidRDefault="00781C95" w:rsidP="00781C95">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focus on the </w:t>
      </w:r>
      <w:r w:rsidRPr="003A1D03">
        <w:rPr>
          <w:rFonts w:ascii="Arial" w:hAnsi="Arial" w:cs="Arial"/>
          <w:b/>
          <w:sz w:val="22"/>
          <w:szCs w:val="22"/>
        </w:rPr>
        <w:t xml:space="preserve">outcomes </w:t>
      </w:r>
      <w:r w:rsidRPr="003A1D03">
        <w:rPr>
          <w:rFonts w:ascii="Arial" w:hAnsi="Arial" w:cs="Arial"/>
          <w:sz w:val="22"/>
          <w:szCs w:val="22"/>
        </w:rPr>
        <w:t>that matter to the individuals we support, their families and communities</w:t>
      </w:r>
    </w:p>
    <w:p w14:paraId="3A4556D1" w14:textId="77777777" w:rsidR="00781C95" w:rsidRPr="003A1D03" w:rsidRDefault="00781C95" w:rsidP="00781C95">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do what matters when it matters </w:t>
      </w:r>
    </w:p>
    <w:p w14:paraId="11206978" w14:textId="77777777" w:rsidR="00781C95" w:rsidRPr="003A1D03" w:rsidRDefault="00781C95" w:rsidP="00781C95">
      <w:pPr>
        <w:pStyle w:val="xmsonormal"/>
        <w:numPr>
          <w:ilvl w:val="0"/>
          <w:numId w:val="29"/>
        </w:numPr>
        <w:shd w:val="clear" w:color="auto" w:fill="FFFFFF"/>
        <w:rPr>
          <w:rFonts w:ascii="Arial" w:hAnsi="Arial" w:cs="Arial"/>
          <w:b/>
          <w:sz w:val="22"/>
          <w:szCs w:val="22"/>
        </w:rPr>
      </w:pPr>
      <w:r w:rsidRPr="003A1D03">
        <w:rPr>
          <w:rFonts w:ascii="Arial" w:hAnsi="Arial" w:cs="Arial"/>
          <w:sz w:val="22"/>
          <w:szCs w:val="22"/>
        </w:rPr>
        <w:t xml:space="preserve">To value </w:t>
      </w:r>
      <w:r w:rsidRPr="003A1D03">
        <w:rPr>
          <w:rFonts w:ascii="Arial" w:hAnsi="Arial" w:cs="Arial"/>
          <w:b/>
          <w:sz w:val="22"/>
          <w:szCs w:val="22"/>
        </w:rPr>
        <w:t>relationships</w:t>
      </w:r>
      <w:r w:rsidRPr="003A1D03">
        <w:rPr>
          <w:rFonts w:ascii="Arial" w:hAnsi="Arial" w:cs="Arial"/>
          <w:sz w:val="22"/>
          <w:szCs w:val="22"/>
        </w:rPr>
        <w:t xml:space="preserve"> and networks built on </w:t>
      </w:r>
      <w:r w:rsidRPr="003A1D03">
        <w:rPr>
          <w:rFonts w:ascii="Arial" w:hAnsi="Arial" w:cs="Arial"/>
          <w:b/>
          <w:sz w:val="22"/>
          <w:szCs w:val="22"/>
        </w:rPr>
        <w:t>trust</w:t>
      </w:r>
    </w:p>
    <w:p w14:paraId="237AD665" w14:textId="77777777" w:rsidR="00AD05F5" w:rsidRPr="003A1D03" w:rsidRDefault="00781C95" w:rsidP="00C31EFE">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To be</w:t>
      </w:r>
      <w:r w:rsidRPr="003A1D03">
        <w:rPr>
          <w:rFonts w:ascii="Arial" w:hAnsi="Arial" w:cs="Arial"/>
          <w:b/>
          <w:sz w:val="22"/>
          <w:szCs w:val="22"/>
        </w:rPr>
        <w:t xml:space="preserve"> brave </w:t>
      </w:r>
      <w:r w:rsidRPr="003A1D03">
        <w:rPr>
          <w:rFonts w:ascii="Arial" w:hAnsi="Arial" w:cs="Arial"/>
          <w:sz w:val="22"/>
          <w:szCs w:val="22"/>
        </w:rPr>
        <w:t>and do what is right, not what is easy</w:t>
      </w:r>
    </w:p>
    <w:p w14:paraId="3A7FA434" w14:textId="77777777" w:rsidR="007602FE" w:rsidRPr="003A1D03" w:rsidRDefault="007602FE" w:rsidP="00C31EFE">
      <w:pPr>
        <w:pStyle w:val="xmsonormal"/>
        <w:numPr>
          <w:ilvl w:val="0"/>
          <w:numId w:val="29"/>
        </w:numPr>
        <w:shd w:val="clear" w:color="auto" w:fill="FFFFFF"/>
        <w:rPr>
          <w:rStyle w:val="Emphasis"/>
          <w:rFonts w:ascii="Arial" w:hAnsi="Arial" w:cs="Arial"/>
          <w:i w:val="0"/>
          <w:iCs w:val="0"/>
          <w:sz w:val="22"/>
          <w:szCs w:val="22"/>
        </w:rPr>
      </w:pPr>
      <w:r w:rsidRPr="003A1D03">
        <w:rPr>
          <w:rFonts w:ascii="Arial" w:hAnsi="Arial" w:cs="Arial"/>
          <w:sz w:val="22"/>
          <w:szCs w:val="22"/>
        </w:rPr>
        <w:t xml:space="preserve">To </w:t>
      </w:r>
      <w:r w:rsidRPr="003A1D03">
        <w:rPr>
          <w:rFonts w:ascii="Arial" w:hAnsi="Arial" w:cs="Arial"/>
          <w:b/>
          <w:sz w:val="22"/>
          <w:szCs w:val="22"/>
        </w:rPr>
        <w:t>reflect and learn</w:t>
      </w:r>
      <w:r w:rsidRPr="003A1D03">
        <w:rPr>
          <w:rFonts w:ascii="Arial" w:hAnsi="Arial" w:cs="Arial"/>
          <w:sz w:val="22"/>
          <w:szCs w:val="22"/>
        </w:rPr>
        <w:t xml:space="preserve"> and </w:t>
      </w:r>
      <w:r w:rsidRPr="003A1D03">
        <w:rPr>
          <w:rFonts w:ascii="Arial" w:hAnsi="Arial" w:cs="Arial"/>
          <w:b/>
          <w:sz w:val="22"/>
          <w:szCs w:val="22"/>
        </w:rPr>
        <w:t>give space for others</w:t>
      </w:r>
      <w:r w:rsidRPr="003A1D03">
        <w:rPr>
          <w:rFonts w:ascii="Arial" w:hAnsi="Arial" w:cs="Arial"/>
          <w:sz w:val="22"/>
          <w:szCs w:val="22"/>
        </w:rPr>
        <w:t xml:space="preserve"> to reflect and learn.</w:t>
      </w:r>
    </w:p>
    <w:p w14:paraId="4DCB2B9E" w14:textId="77777777" w:rsidR="00C31EFE" w:rsidRPr="003A1D03" w:rsidRDefault="00C31EFE" w:rsidP="00AD05F5">
      <w:pPr>
        <w:rPr>
          <w:rStyle w:val="Emphasis"/>
          <w:rFonts w:ascii="Arial" w:hAnsi="Arial" w:cs="Arial"/>
          <w:i w:val="0"/>
          <w:sz w:val="22"/>
        </w:rPr>
      </w:pPr>
      <w:r w:rsidRPr="003A1D03">
        <w:rPr>
          <w:rStyle w:val="Emphasis"/>
          <w:rFonts w:ascii="Arial" w:hAnsi="Arial" w:cs="Arial"/>
          <w:i w:val="0"/>
          <w:sz w:val="22"/>
        </w:rPr>
        <w:t>If your answer is a resounding ‘yes’</w:t>
      </w:r>
      <w:r w:rsidR="007602FE" w:rsidRPr="003A1D03">
        <w:rPr>
          <w:rStyle w:val="Emphasis"/>
          <w:rFonts w:ascii="Arial" w:hAnsi="Arial" w:cs="Arial"/>
          <w:i w:val="0"/>
          <w:sz w:val="22"/>
        </w:rPr>
        <w:t>,</w:t>
      </w:r>
      <w:r w:rsidRPr="003A1D03">
        <w:rPr>
          <w:rStyle w:val="Emphasis"/>
          <w:rFonts w:ascii="Arial" w:hAnsi="Arial" w:cs="Arial"/>
          <w:i w:val="0"/>
          <w:sz w:val="22"/>
        </w:rPr>
        <w:t xml:space="preserve"> you may</w:t>
      </w:r>
      <w:r w:rsidR="005D30B8" w:rsidRPr="003A1D03">
        <w:rPr>
          <w:rStyle w:val="Emphasis"/>
          <w:rFonts w:ascii="Arial" w:hAnsi="Arial" w:cs="Arial"/>
          <w:i w:val="0"/>
          <w:sz w:val="22"/>
        </w:rPr>
        <w:t xml:space="preserve"> have found your tribe. </w:t>
      </w:r>
    </w:p>
    <w:p w14:paraId="0655263E" w14:textId="77777777" w:rsidR="00C31EFE" w:rsidRPr="003A1D03" w:rsidRDefault="00C31EFE" w:rsidP="00AD05F5">
      <w:pPr>
        <w:rPr>
          <w:rStyle w:val="Emphasis"/>
          <w:rFonts w:ascii="Arial" w:hAnsi="Arial" w:cs="Arial"/>
          <w:i w:val="0"/>
          <w:sz w:val="22"/>
        </w:rPr>
      </w:pPr>
    </w:p>
    <w:p w14:paraId="1C0F37BD" w14:textId="77777777" w:rsidR="00BA5934" w:rsidRPr="00BA5934" w:rsidRDefault="00C31EFE" w:rsidP="00BA5934">
      <w:pPr>
        <w:rPr>
          <w:rStyle w:val="Emphasis"/>
          <w:rFonts w:ascii="Arial" w:hAnsi="Arial" w:cs="Arial"/>
          <w:i w:val="0"/>
          <w:sz w:val="22"/>
        </w:rPr>
      </w:pPr>
      <w:r w:rsidRPr="003A1D03">
        <w:rPr>
          <w:rStyle w:val="Emphasis"/>
          <w:rFonts w:ascii="Arial" w:hAnsi="Arial" w:cs="Arial"/>
          <w:b/>
          <w:i w:val="0"/>
          <w:sz w:val="22"/>
        </w:rPr>
        <w:t>How to apply:</w:t>
      </w:r>
      <w:r w:rsidRPr="003A1D03">
        <w:rPr>
          <w:rStyle w:val="Emphasis"/>
          <w:rFonts w:ascii="Arial" w:hAnsi="Arial" w:cs="Arial"/>
          <w:i w:val="0"/>
          <w:sz w:val="22"/>
        </w:rPr>
        <w:t xml:space="preserve"> </w:t>
      </w:r>
      <w:r w:rsidR="00BA5934" w:rsidRPr="00BA5934">
        <w:rPr>
          <w:rStyle w:val="Emphasis"/>
          <w:rFonts w:ascii="Arial" w:hAnsi="Arial" w:cs="Arial"/>
          <w:i w:val="0"/>
          <w:sz w:val="22"/>
        </w:rPr>
        <w:t>Please e-mail your C.V. along with a supporting statement of no more than 1000 words, showing how you meet the person specification.</w:t>
      </w:r>
    </w:p>
    <w:p w14:paraId="0BA8C3D6" w14:textId="779E4D36" w:rsidR="005D30B8" w:rsidRDefault="00BA5934" w:rsidP="00BA5934">
      <w:pPr>
        <w:rPr>
          <w:rStyle w:val="Emphasis"/>
          <w:rFonts w:ascii="Arial" w:hAnsi="Arial" w:cs="Arial"/>
          <w:i w:val="0"/>
          <w:sz w:val="22"/>
        </w:rPr>
      </w:pPr>
      <w:hyperlink r:id="rId16" w:history="1">
        <w:r w:rsidRPr="000C7D30">
          <w:rPr>
            <w:rStyle w:val="Hyperlink"/>
            <w:rFonts w:ascii="Arial" w:hAnsi="Arial" w:cs="Arial"/>
            <w:sz w:val="22"/>
          </w:rPr>
          <w:t>hr@credu.cymru</w:t>
        </w:r>
      </w:hyperlink>
      <w:r>
        <w:rPr>
          <w:rStyle w:val="Emphasis"/>
          <w:rFonts w:ascii="Arial" w:hAnsi="Arial" w:cs="Arial"/>
          <w:i w:val="0"/>
          <w:sz w:val="22"/>
        </w:rPr>
        <w:t xml:space="preserve"> </w:t>
      </w:r>
      <w:r w:rsidRPr="00BA5934">
        <w:rPr>
          <w:rStyle w:val="Emphasis"/>
          <w:rFonts w:ascii="Arial" w:hAnsi="Arial" w:cs="Arial"/>
          <w:i w:val="0"/>
          <w:sz w:val="22"/>
        </w:rPr>
        <w:t xml:space="preserve">by 9.00am </w:t>
      </w:r>
      <w:r w:rsidR="0036393F">
        <w:rPr>
          <w:rStyle w:val="Emphasis"/>
          <w:rFonts w:ascii="Arial" w:hAnsi="Arial" w:cs="Arial"/>
          <w:i w:val="0"/>
          <w:sz w:val="22"/>
        </w:rPr>
        <w:t>1</w:t>
      </w:r>
      <w:r>
        <w:rPr>
          <w:rStyle w:val="Emphasis"/>
          <w:rFonts w:ascii="Arial" w:hAnsi="Arial" w:cs="Arial"/>
          <w:i w:val="0"/>
          <w:sz w:val="22"/>
        </w:rPr>
        <w:t>5</w:t>
      </w:r>
      <w:r w:rsidR="0036393F" w:rsidRPr="0063040A">
        <w:rPr>
          <w:rStyle w:val="Emphasis"/>
          <w:rFonts w:ascii="Arial" w:hAnsi="Arial" w:cs="Arial"/>
          <w:i w:val="0"/>
          <w:sz w:val="22"/>
          <w:vertAlign w:val="superscript"/>
        </w:rPr>
        <w:t>th</w:t>
      </w:r>
      <w:r w:rsidR="0036393F">
        <w:rPr>
          <w:rStyle w:val="Emphasis"/>
          <w:rFonts w:ascii="Arial" w:hAnsi="Arial" w:cs="Arial"/>
          <w:i w:val="0"/>
          <w:sz w:val="22"/>
        </w:rPr>
        <w:t xml:space="preserve"> July</w:t>
      </w:r>
      <w:r>
        <w:rPr>
          <w:rStyle w:val="Emphasis"/>
          <w:rFonts w:ascii="Arial" w:hAnsi="Arial" w:cs="Arial"/>
          <w:i w:val="0"/>
          <w:sz w:val="22"/>
        </w:rPr>
        <w:t>.</w:t>
      </w:r>
      <w:bookmarkStart w:id="0" w:name="_GoBack"/>
      <w:bookmarkEnd w:id="0"/>
    </w:p>
    <w:p w14:paraId="646D9BC4" w14:textId="77777777" w:rsidR="0036393F" w:rsidRDefault="0036393F" w:rsidP="00C31EFE">
      <w:pPr>
        <w:rPr>
          <w:rStyle w:val="Emphasis"/>
          <w:rFonts w:ascii="Arial" w:hAnsi="Arial" w:cs="Arial"/>
          <w:i w:val="0"/>
          <w:sz w:val="22"/>
        </w:rPr>
      </w:pPr>
    </w:p>
    <w:p w14:paraId="5BFDA2CA" w14:textId="77777777" w:rsidR="0036393F" w:rsidRPr="003A1D03" w:rsidRDefault="0036393F" w:rsidP="00C31EFE">
      <w:pPr>
        <w:rPr>
          <w:rStyle w:val="Emphasis"/>
          <w:rFonts w:ascii="Arial" w:hAnsi="Arial" w:cs="Arial"/>
          <w:i w:val="0"/>
          <w:sz w:val="22"/>
        </w:rPr>
      </w:pPr>
    </w:p>
    <w:p w14:paraId="2C5B1180" w14:textId="77777777" w:rsidR="00C31EFE" w:rsidRPr="003A1D03" w:rsidRDefault="00C31EFE" w:rsidP="00AD05F5">
      <w:pPr>
        <w:rPr>
          <w:rStyle w:val="Emphasis"/>
          <w:rFonts w:ascii="Arial" w:hAnsi="Arial" w:cs="Arial"/>
          <w:i w:val="0"/>
          <w:sz w:val="22"/>
        </w:rPr>
      </w:pPr>
    </w:p>
    <w:p w14:paraId="3CBB277A" w14:textId="77777777" w:rsidR="00D110DA" w:rsidRPr="003A1D03" w:rsidRDefault="00182396" w:rsidP="00D110DA">
      <w:pPr>
        <w:pStyle w:val="TableParagraph"/>
        <w:rPr>
          <w:rFonts w:ascii="Arial" w:hAnsi="Arial" w:cs="Arial"/>
          <w:b/>
        </w:rPr>
      </w:pPr>
      <w:r w:rsidRPr="003A1D03">
        <w:rPr>
          <w:rFonts w:ascii="Arial" w:hAnsi="Arial" w:cs="Arial"/>
          <w:b/>
        </w:rPr>
        <w:t>Aim</w:t>
      </w:r>
      <w:r w:rsidR="00C31EFE" w:rsidRPr="003A1D03">
        <w:rPr>
          <w:rFonts w:ascii="Arial" w:hAnsi="Arial" w:cs="Arial"/>
          <w:b/>
        </w:rPr>
        <w:t xml:space="preserve"> with</w:t>
      </w:r>
      <w:r w:rsidR="00D110DA" w:rsidRPr="003A1D03">
        <w:rPr>
          <w:rFonts w:ascii="Arial" w:hAnsi="Arial" w:cs="Arial"/>
          <w:b/>
        </w:rPr>
        <w:t xml:space="preserve"> Young and Young Adult Carers:</w:t>
      </w:r>
    </w:p>
    <w:p w14:paraId="72E65433" w14:textId="77777777" w:rsidR="00C31EFE" w:rsidRPr="003A1D03" w:rsidRDefault="00D110DA" w:rsidP="00D110DA">
      <w:pPr>
        <w:pStyle w:val="TableParagraph"/>
        <w:numPr>
          <w:ilvl w:val="0"/>
          <w:numId w:val="28"/>
        </w:numPr>
        <w:rPr>
          <w:rFonts w:ascii="Arial" w:hAnsi="Arial" w:cs="Arial"/>
        </w:rPr>
      </w:pPr>
      <w:r w:rsidRPr="003A1D03">
        <w:rPr>
          <w:rFonts w:ascii="Arial" w:hAnsi="Arial" w:cs="Arial"/>
        </w:rPr>
        <w:t>You’ll be working towards counties</w:t>
      </w:r>
      <w:r w:rsidR="00BD7E6C" w:rsidRPr="003A1D03">
        <w:rPr>
          <w:rFonts w:ascii="Arial" w:hAnsi="Arial" w:cs="Arial"/>
        </w:rPr>
        <w:t xml:space="preserve"> (Ceredigion, Conwy, Denbighshire and Wrexham)</w:t>
      </w:r>
      <w:r w:rsidRPr="003A1D03">
        <w:rPr>
          <w:rFonts w:ascii="Arial" w:hAnsi="Arial" w:cs="Arial"/>
        </w:rPr>
        <w:t xml:space="preserve"> where Young Carers and Young Adult Carers are recognised, valued and supported in schools, in the community and in health and social service settings.  </w:t>
      </w:r>
    </w:p>
    <w:p w14:paraId="0939236A" w14:textId="77777777" w:rsidR="00D110DA" w:rsidRPr="003A1D03" w:rsidRDefault="00D110DA" w:rsidP="00D110DA">
      <w:pPr>
        <w:pStyle w:val="TableParagraph"/>
        <w:rPr>
          <w:rFonts w:ascii="Arial" w:hAnsi="Arial" w:cs="Arial"/>
        </w:rPr>
      </w:pPr>
    </w:p>
    <w:p w14:paraId="701048C9" w14:textId="77777777" w:rsidR="00FB01A0" w:rsidRPr="003A1D03" w:rsidRDefault="00FB01A0" w:rsidP="00D110DA">
      <w:pPr>
        <w:pStyle w:val="TableParagraph"/>
        <w:rPr>
          <w:rFonts w:ascii="Arial" w:hAnsi="Arial" w:cs="Arial"/>
          <w:b/>
        </w:rPr>
      </w:pPr>
    </w:p>
    <w:p w14:paraId="3BC53876" w14:textId="77777777" w:rsidR="00D110DA" w:rsidRPr="003A1D03" w:rsidRDefault="007602FE" w:rsidP="00D110DA">
      <w:pPr>
        <w:pStyle w:val="TableParagraph"/>
        <w:rPr>
          <w:rFonts w:ascii="Arial" w:hAnsi="Arial" w:cs="Arial"/>
          <w:b/>
        </w:rPr>
      </w:pPr>
      <w:r w:rsidRPr="003A1D03">
        <w:rPr>
          <w:rFonts w:ascii="Arial" w:hAnsi="Arial" w:cs="Arial"/>
          <w:b/>
        </w:rPr>
        <w:t>Aims</w:t>
      </w:r>
      <w:r w:rsidR="00C31EFE" w:rsidRPr="003A1D03">
        <w:rPr>
          <w:rFonts w:ascii="Arial" w:hAnsi="Arial" w:cs="Arial"/>
          <w:b/>
        </w:rPr>
        <w:t xml:space="preserve"> for</w:t>
      </w:r>
      <w:r w:rsidR="00D110DA" w:rsidRPr="003A1D03">
        <w:rPr>
          <w:rFonts w:ascii="Arial" w:hAnsi="Arial" w:cs="Arial"/>
          <w:b/>
        </w:rPr>
        <w:t xml:space="preserve"> </w:t>
      </w:r>
      <w:r w:rsidR="00C31EFE" w:rsidRPr="003A1D03">
        <w:rPr>
          <w:rFonts w:ascii="Arial" w:hAnsi="Arial" w:cs="Arial"/>
          <w:b/>
        </w:rPr>
        <w:t>Credu</w:t>
      </w:r>
      <w:r w:rsidR="003A1D03" w:rsidRPr="003A1D03">
        <w:rPr>
          <w:rFonts w:ascii="Arial" w:hAnsi="Arial" w:cs="Arial"/>
          <w:b/>
        </w:rPr>
        <w:t>:</w:t>
      </w:r>
    </w:p>
    <w:p w14:paraId="1813E102" w14:textId="77777777" w:rsidR="00D110DA" w:rsidRPr="003A1D03" w:rsidRDefault="00D110DA" w:rsidP="00D110DA">
      <w:pPr>
        <w:pStyle w:val="TableParagraph"/>
        <w:numPr>
          <w:ilvl w:val="0"/>
          <w:numId w:val="28"/>
        </w:numPr>
        <w:rPr>
          <w:rFonts w:ascii="Arial" w:hAnsi="Arial" w:cs="Arial"/>
        </w:rPr>
      </w:pPr>
      <w:r w:rsidRPr="003A1D03">
        <w:rPr>
          <w:rFonts w:ascii="Arial" w:hAnsi="Arial" w:cs="Arial"/>
        </w:rPr>
        <w:t>Gain much needed communications capacity and capability within the organisation.</w:t>
      </w:r>
    </w:p>
    <w:p w14:paraId="4DABD0E8" w14:textId="77777777" w:rsidR="00C31EFE" w:rsidRPr="003A1D03" w:rsidRDefault="00C31EFE" w:rsidP="00C31EFE">
      <w:pPr>
        <w:pStyle w:val="TableParagraph"/>
        <w:ind w:left="720"/>
        <w:rPr>
          <w:rFonts w:ascii="Arial" w:hAnsi="Arial" w:cs="Arial"/>
        </w:rPr>
      </w:pPr>
    </w:p>
    <w:p w14:paraId="537A438D" w14:textId="77777777" w:rsidR="00D110DA" w:rsidRPr="003A1D03" w:rsidRDefault="00D110DA" w:rsidP="00D110DA">
      <w:pPr>
        <w:pStyle w:val="TableParagraph"/>
        <w:numPr>
          <w:ilvl w:val="0"/>
          <w:numId w:val="28"/>
        </w:numPr>
        <w:rPr>
          <w:rFonts w:ascii="Arial" w:hAnsi="Arial" w:cs="Arial"/>
        </w:rPr>
      </w:pPr>
      <w:r w:rsidRPr="003A1D03">
        <w:rPr>
          <w:rFonts w:ascii="Arial" w:hAnsi="Arial" w:cs="Arial"/>
        </w:rPr>
        <w:t>Create an infrastructure of place based Young Carer Awareness Raising Champion</w:t>
      </w:r>
      <w:r w:rsidR="007602FE" w:rsidRPr="003A1D03">
        <w:rPr>
          <w:rFonts w:ascii="Arial" w:hAnsi="Arial" w:cs="Arial"/>
        </w:rPr>
        <w:t>s and</w:t>
      </w:r>
      <w:r w:rsidRPr="003A1D03">
        <w:rPr>
          <w:rFonts w:ascii="Arial" w:hAnsi="Arial" w:cs="Arial"/>
        </w:rPr>
        <w:t xml:space="preserve"> groups, that we can still keep raising awareness after the lifetime of the grant. This will be part of our design from the outset so that </w:t>
      </w:r>
      <w:r w:rsidR="00C31EFE" w:rsidRPr="003A1D03">
        <w:rPr>
          <w:rFonts w:ascii="Arial" w:hAnsi="Arial" w:cs="Arial"/>
        </w:rPr>
        <w:t>communities</w:t>
      </w:r>
      <w:r w:rsidRPr="003A1D03">
        <w:rPr>
          <w:rFonts w:ascii="Arial" w:hAnsi="Arial" w:cs="Arial"/>
        </w:rPr>
        <w:t xml:space="preserve"> have 2 years to develop into self-sustaining, self-organising groups that will be connected by a network that supports and develops awareness raising practice into the future.</w:t>
      </w:r>
    </w:p>
    <w:p w14:paraId="147E47F3" w14:textId="77777777" w:rsidR="006A56C0" w:rsidRPr="003A1D03" w:rsidRDefault="006A56C0" w:rsidP="006A56C0">
      <w:pPr>
        <w:spacing w:after="0" w:line="259" w:lineRule="auto"/>
        <w:ind w:left="0" w:right="0" w:firstLine="0"/>
        <w:rPr>
          <w:rFonts w:ascii="Arial" w:hAnsi="Arial" w:cs="Arial"/>
          <w:bCs/>
          <w:sz w:val="22"/>
        </w:rPr>
      </w:pPr>
    </w:p>
    <w:p w14:paraId="4B9AF2F1" w14:textId="77777777" w:rsidR="000C1CDA" w:rsidRPr="003A1D03" w:rsidRDefault="003A1D03" w:rsidP="000C1CDA">
      <w:pPr>
        <w:spacing w:after="0" w:line="259" w:lineRule="auto"/>
        <w:ind w:left="0" w:right="0" w:firstLine="0"/>
        <w:rPr>
          <w:rFonts w:ascii="Arial" w:hAnsi="Arial" w:cs="Arial"/>
          <w:b/>
          <w:sz w:val="22"/>
        </w:rPr>
      </w:pPr>
      <w:r w:rsidRPr="003A1D03">
        <w:rPr>
          <w:rFonts w:ascii="Arial" w:hAnsi="Arial" w:cs="Arial"/>
          <w:b/>
          <w:sz w:val="22"/>
        </w:rPr>
        <w:t>Objectives:</w:t>
      </w:r>
    </w:p>
    <w:p w14:paraId="1266F433" w14:textId="77777777" w:rsidR="003A1D03" w:rsidRPr="003A1D03" w:rsidRDefault="003A1D03" w:rsidP="000C1CDA">
      <w:pPr>
        <w:spacing w:after="0" w:line="259" w:lineRule="auto"/>
        <w:ind w:left="0" w:right="0" w:firstLine="0"/>
        <w:rPr>
          <w:rFonts w:ascii="Arial" w:hAnsi="Arial" w:cs="Arial"/>
          <w:b/>
          <w:sz w:val="22"/>
        </w:rPr>
      </w:pPr>
      <w:r w:rsidRPr="003A1D03">
        <w:rPr>
          <w:rFonts w:ascii="Arial" w:hAnsi="Arial" w:cs="Arial"/>
          <w:b/>
          <w:sz w:val="22"/>
        </w:rPr>
        <w:t>To work with the wider team to:</w:t>
      </w:r>
    </w:p>
    <w:p w14:paraId="12B30A8B" w14:textId="77777777" w:rsidR="007602FE" w:rsidRPr="003A1D03" w:rsidRDefault="00182396" w:rsidP="007602FE">
      <w:pPr>
        <w:pStyle w:val="ListParagraph"/>
        <w:numPr>
          <w:ilvl w:val="0"/>
          <w:numId w:val="31"/>
        </w:numPr>
        <w:spacing w:before="31" w:after="0" w:line="240" w:lineRule="auto"/>
        <w:ind w:right="484"/>
        <w:rPr>
          <w:rFonts w:ascii="Arial" w:hAnsi="Arial" w:cs="Arial"/>
          <w:sz w:val="22"/>
        </w:rPr>
      </w:pPr>
      <w:r w:rsidRPr="003A1D03">
        <w:rPr>
          <w:rFonts w:ascii="Arial" w:hAnsi="Arial" w:cs="Arial"/>
          <w:sz w:val="22"/>
        </w:rPr>
        <w:t>Develop</w:t>
      </w:r>
      <w:r w:rsidR="003A1D03">
        <w:rPr>
          <w:rFonts w:ascii="Arial" w:hAnsi="Arial" w:cs="Arial"/>
          <w:sz w:val="22"/>
        </w:rPr>
        <w:t xml:space="preserve"> Young Carers Awareness </w:t>
      </w:r>
      <w:r w:rsidR="007602FE" w:rsidRPr="003A1D03">
        <w:rPr>
          <w:rFonts w:ascii="Arial" w:hAnsi="Arial" w:cs="Arial"/>
          <w:sz w:val="22"/>
        </w:rPr>
        <w:t xml:space="preserve">local action groups that keep momentum awareness raising with Young Carers alive throughout the year and every year beyond the lifetime of the grant. These groups will respond to local context and opportunities constantly innovating awareness raising and training. </w:t>
      </w:r>
    </w:p>
    <w:p w14:paraId="79A82AF1" w14:textId="77777777" w:rsidR="007602FE" w:rsidRPr="003A1D03" w:rsidRDefault="00182396" w:rsidP="007602FE">
      <w:pPr>
        <w:pStyle w:val="ListParagraph"/>
        <w:numPr>
          <w:ilvl w:val="0"/>
          <w:numId w:val="31"/>
        </w:numPr>
        <w:spacing w:before="31" w:after="0" w:line="240" w:lineRule="auto"/>
        <w:ind w:right="484"/>
        <w:rPr>
          <w:rFonts w:ascii="Arial" w:hAnsi="Arial" w:cs="Arial"/>
          <w:sz w:val="22"/>
        </w:rPr>
      </w:pPr>
      <w:r w:rsidRPr="003A1D03">
        <w:rPr>
          <w:rFonts w:ascii="Arial" w:hAnsi="Arial" w:cs="Arial"/>
          <w:sz w:val="22"/>
        </w:rPr>
        <w:t xml:space="preserve">Encourage schools in five counties </w:t>
      </w:r>
      <w:r w:rsidR="007602FE" w:rsidRPr="003A1D03">
        <w:rPr>
          <w:rFonts w:ascii="Arial" w:hAnsi="Arial" w:cs="Arial"/>
          <w:sz w:val="22"/>
        </w:rPr>
        <w:t xml:space="preserve">to adopt </w:t>
      </w:r>
      <w:r w:rsidRPr="003A1D03">
        <w:rPr>
          <w:rFonts w:ascii="Arial" w:hAnsi="Arial" w:cs="Arial"/>
          <w:sz w:val="22"/>
        </w:rPr>
        <w:t xml:space="preserve">Young Carers </w:t>
      </w:r>
      <w:r w:rsidR="007602FE" w:rsidRPr="003A1D03">
        <w:rPr>
          <w:rFonts w:ascii="Arial" w:hAnsi="Arial" w:cs="Arial"/>
          <w:sz w:val="22"/>
        </w:rPr>
        <w:t>policy</w:t>
      </w:r>
      <w:r w:rsidRPr="003A1D03">
        <w:rPr>
          <w:rFonts w:ascii="Arial" w:hAnsi="Arial" w:cs="Arial"/>
          <w:sz w:val="22"/>
        </w:rPr>
        <w:t xml:space="preserve"> and develop</w:t>
      </w:r>
      <w:r w:rsidR="007602FE" w:rsidRPr="003A1D03">
        <w:rPr>
          <w:rFonts w:ascii="Arial" w:hAnsi="Arial" w:cs="Arial"/>
          <w:sz w:val="22"/>
        </w:rPr>
        <w:t xml:space="preserve"> locally relevant inset day training resources and school assembly and PSE resources as well as resources for the Carers Champion. This will be co-designed and coproduced with Young Carers. </w:t>
      </w:r>
    </w:p>
    <w:p w14:paraId="43846573" w14:textId="77777777" w:rsidR="007602FE" w:rsidRPr="003A1D03" w:rsidRDefault="00182396" w:rsidP="007602FE">
      <w:pPr>
        <w:pStyle w:val="ListParagraph"/>
        <w:ind w:firstLine="0"/>
        <w:rPr>
          <w:rFonts w:ascii="Arial" w:hAnsi="Arial" w:cs="Arial"/>
          <w:sz w:val="22"/>
        </w:rPr>
      </w:pPr>
      <w:r w:rsidRPr="003A1D03">
        <w:rPr>
          <w:rFonts w:ascii="Arial" w:hAnsi="Arial" w:cs="Arial"/>
          <w:sz w:val="22"/>
        </w:rPr>
        <w:t>The resources will make it easy for s</w:t>
      </w:r>
      <w:r w:rsidR="007602FE" w:rsidRPr="003A1D03">
        <w:rPr>
          <w:rFonts w:ascii="Arial" w:hAnsi="Arial" w:cs="Arial"/>
          <w:sz w:val="22"/>
        </w:rPr>
        <w:t xml:space="preserve">chools </w:t>
      </w:r>
      <w:r w:rsidRPr="003A1D03">
        <w:rPr>
          <w:rFonts w:ascii="Arial" w:hAnsi="Arial" w:cs="Arial"/>
          <w:sz w:val="22"/>
        </w:rPr>
        <w:t xml:space="preserve">to develop </w:t>
      </w:r>
      <w:r w:rsidR="007602FE" w:rsidRPr="003A1D03">
        <w:rPr>
          <w:rFonts w:ascii="Arial" w:hAnsi="Arial" w:cs="Arial"/>
          <w:sz w:val="22"/>
        </w:rPr>
        <w:t>annual habits of recruiting carers champions, doing inset training, delivering assemblies and PSE lessons</w:t>
      </w:r>
      <w:r w:rsidRPr="003A1D03">
        <w:rPr>
          <w:rFonts w:ascii="Arial" w:hAnsi="Arial" w:cs="Arial"/>
          <w:sz w:val="22"/>
        </w:rPr>
        <w:t xml:space="preserve"> that raise awareness of Young Carers.</w:t>
      </w:r>
    </w:p>
    <w:p w14:paraId="4934B708" w14:textId="77777777" w:rsidR="007602FE" w:rsidRPr="003A1D03" w:rsidRDefault="003A1D03" w:rsidP="007602FE">
      <w:pPr>
        <w:pStyle w:val="ListParagraph"/>
        <w:numPr>
          <w:ilvl w:val="0"/>
          <w:numId w:val="31"/>
        </w:numPr>
        <w:spacing w:before="31" w:after="0" w:line="240" w:lineRule="auto"/>
        <w:ind w:right="484"/>
        <w:rPr>
          <w:rFonts w:ascii="Arial" w:hAnsi="Arial" w:cs="Arial"/>
          <w:sz w:val="22"/>
        </w:rPr>
      </w:pPr>
      <w:r w:rsidRPr="003A1D03">
        <w:rPr>
          <w:rFonts w:ascii="Arial" w:hAnsi="Arial" w:cs="Arial"/>
          <w:sz w:val="22"/>
        </w:rPr>
        <w:t xml:space="preserve">Enable </w:t>
      </w:r>
      <w:r w:rsidR="007602FE" w:rsidRPr="003A1D03">
        <w:rPr>
          <w:rFonts w:ascii="Arial" w:hAnsi="Arial" w:cs="Arial"/>
          <w:sz w:val="22"/>
        </w:rPr>
        <w:t xml:space="preserve">Health and social services </w:t>
      </w:r>
      <w:r w:rsidRPr="003A1D03">
        <w:rPr>
          <w:rFonts w:ascii="Arial" w:hAnsi="Arial" w:cs="Arial"/>
          <w:sz w:val="22"/>
        </w:rPr>
        <w:t xml:space="preserve">to adopt </w:t>
      </w:r>
      <w:r w:rsidR="007602FE" w:rsidRPr="003A1D03">
        <w:rPr>
          <w:rFonts w:ascii="Arial" w:hAnsi="Arial" w:cs="Arial"/>
          <w:sz w:val="22"/>
        </w:rPr>
        <w:t>annual habits of training and awareness raising with their work force. Working with the Young Car</w:t>
      </w:r>
      <w:r w:rsidR="009A2266">
        <w:rPr>
          <w:rFonts w:ascii="Arial" w:hAnsi="Arial" w:cs="Arial"/>
          <w:sz w:val="22"/>
        </w:rPr>
        <w:t>ers you’ll work hard to make the materials</w:t>
      </w:r>
      <w:r w:rsidR="007602FE" w:rsidRPr="003A1D03">
        <w:rPr>
          <w:rFonts w:ascii="Arial" w:hAnsi="Arial" w:cs="Arial"/>
          <w:sz w:val="22"/>
        </w:rPr>
        <w:t xml:space="preserve"> inspiring and transformation</w:t>
      </w:r>
      <w:r w:rsidRPr="003A1D03">
        <w:rPr>
          <w:rFonts w:ascii="Arial" w:hAnsi="Arial" w:cs="Arial"/>
          <w:sz w:val="22"/>
        </w:rPr>
        <w:t>al.</w:t>
      </w:r>
    </w:p>
    <w:p w14:paraId="065E87F9" w14:textId="77777777" w:rsidR="007602FE" w:rsidRPr="003A1D03" w:rsidRDefault="009A2266" w:rsidP="007602FE">
      <w:pPr>
        <w:pStyle w:val="ListParagraph"/>
        <w:numPr>
          <w:ilvl w:val="0"/>
          <w:numId w:val="31"/>
        </w:numPr>
        <w:spacing w:before="31" w:after="0" w:line="240" w:lineRule="auto"/>
        <w:ind w:right="484"/>
        <w:rPr>
          <w:rFonts w:ascii="Arial" w:hAnsi="Arial" w:cs="Arial"/>
          <w:sz w:val="22"/>
        </w:rPr>
      </w:pPr>
      <w:r>
        <w:rPr>
          <w:rFonts w:ascii="Arial" w:hAnsi="Arial" w:cs="Arial"/>
          <w:sz w:val="22"/>
        </w:rPr>
        <w:t>Ensure that</w:t>
      </w:r>
      <w:r w:rsidR="003A1D03" w:rsidRPr="003A1D03">
        <w:rPr>
          <w:rFonts w:ascii="Arial" w:hAnsi="Arial" w:cs="Arial"/>
          <w:sz w:val="22"/>
        </w:rPr>
        <w:t xml:space="preserve"> the</w:t>
      </w:r>
      <w:r w:rsidR="007602FE" w:rsidRPr="003A1D03">
        <w:rPr>
          <w:rFonts w:ascii="Arial" w:hAnsi="Arial" w:cs="Arial"/>
          <w:sz w:val="22"/>
        </w:rPr>
        <w:t xml:space="preserve"> campaigns </w:t>
      </w:r>
      <w:r>
        <w:rPr>
          <w:rFonts w:ascii="Arial" w:hAnsi="Arial" w:cs="Arial"/>
          <w:sz w:val="22"/>
        </w:rPr>
        <w:t>are</w:t>
      </w:r>
      <w:r w:rsidR="007602FE" w:rsidRPr="003A1D03">
        <w:rPr>
          <w:rFonts w:ascii="Arial" w:hAnsi="Arial" w:cs="Arial"/>
          <w:sz w:val="22"/>
        </w:rPr>
        <w:t xml:space="preserve"> be dignifying and make Young Carers and their families feel proud.</w:t>
      </w:r>
    </w:p>
    <w:p w14:paraId="73931BAB" w14:textId="77777777" w:rsidR="007602FE" w:rsidRPr="003A1D03" w:rsidRDefault="007602FE" w:rsidP="007602FE">
      <w:pPr>
        <w:pStyle w:val="ListParagraph"/>
        <w:numPr>
          <w:ilvl w:val="0"/>
          <w:numId w:val="31"/>
        </w:numPr>
        <w:spacing w:before="31" w:after="0" w:line="240" w:lineRule="auto"/>
        <w:ind w:right="484"/>
        <w:rPr>
          <w:rFonts w:ascii="Arial" w:hAnsi="Arial" w:cs="Arial"/>
          <w:sz w:val="22"/>
        </w:rPr>
      </w:pPr>
      <w:r w:rsidRPr="003A1D03">
        <w:rPr>
          <w:rFonts w:ascii="Arial" w:hAnsi="Arial" w:cs="Arial"/>
          <w:sz w:val="22"/>
        </w:rPr>
        <w:t xml:space="preserve">Ultimately </w:t>
      </w:r>
      <w:r w:rsidR="009A2266">
        <w:rPr>
          <w:rFonts w:ascii="Arial" w:hAnsi="Arial" w:cs="Arial"/>
          <w:sz w:val="22"/>
        </w:rPr>
        <w:t xml:space="preserve">improve </w:t>
      </w:r>
      <w:r w:rsidRPr="003A1D03">
        <w:rPr>
          <w:rFonts w:ascii="Arial" w:hAnsi="Arial" w:cs="Arial"/>
          <w:sz w:val="22"/>
        </w:rPr>
        <w:t>young carers experiences o</w:t>
      </w:r>
      <w:r w:rsidR="009A2266">
        <w:rPr>
          <w:rFonts w:ascii="Arial" w:hAnsi="Arial" w:cs="Arial"/>
          <w:sz w:val="22"/>
        </w:rPr>
        <w:t xml:space="preserve">f school and other settings so that their </w:t>
      </w:r>
      <w:r w:rsidR="00182396" w:rsidRPr="003A1D03">
        <w:rPr>
          <w:rFonts w:ascii="Arial" w:hAnsi="Arial" w:cs="Arial"/>
          <w:sz w:val="22"/>
        </w:rPr>
        <w:t>life chanc</w:t>
      </w:r>
      <w:r w:rsidRPr="003A1D03">
        <w:rPr>
          <w:rFonts w:ascii="Arial" w:hAnsi="Arial" w:cs="Arial"/>
          <w:sz w:val="22"/>
        </w:rPr>
        <w:t>es will improve.</w:t>
      </w:r>
    </w:p>
    <w:p w14:paraId="6D996282" w14:textId="77777777" w:rsidR="007602FE" w:rsidRPr="003A1D03" w:rsidRDefault="003A1D03" w:rsidP="007602FE">
      <w:pPr>
        <w:pStyle w:val="ListParagraph"/>
        <w:numPr>
          <w:ilvl w:val="0"/>
          <w:numId w:val="31"/>
        </w:numPr>
        <w:spacing w:before="31" w:after="0" w:line="240" w:lineRule="auto"/>
        <w:ind w:right="484"/>
        <w:rPr>
          <w:rFonts w:ascii="Arial" w:hAnsi="Arial" w:cs="Arial"/>
          <w:sz w:val="22"/>
        </w:rPr>
      </w:pPr>
      <w:r w:rsidRPr="003A1D03">
        <w:rPr>
          <w:rFonts w:ascii="Arial" w:hAnsi="Arial" w:cs="Arial"/>
          <w:sz w:val="22"/>
        </w:rPr>
        <w:t xml:space="preserve">Support </w:t>
      </w:r>
      <w:r w:rsidR="007602FE" w:rsidRPr="003A1D03">
        <w:rPr>
          <w:rFonts w:ascii="Arial" w:hAnsi="Arial" w:cs="Arial"/>
          <w:sz w:val="22"/>
        </w:rPr>
        <w:t xml:space="preserve">Young Carers involved in the coproduction effort </w:t>
      </w:r>
      <w:r w:rsidRPr="003A1D03">
        <w:rPr>
          <w:rFonts w:ascii="Arial" w:hAnsi="Arial" w:cs="Arial"/>
          <w:sz w:val="22"/>
        </w:rPr>
        <w:t>to</w:t>
      </w:r>
      <w:r w:rsidR="007602FE" w:rsidRPr="003A1D03">
        <w:rPr>
          <w:rFonts w:ascii="Arial" w:hAnsi="Arial" w:cs="Arial"/>
          <w:sz w:val="22"/>
        </w:rPr>
        <w:t xml:space="preserve"> gain lots of skills a</w:t>
      </w:r>
      <w:r w:rsidR="009A2266">
        <w:rPr>
          <w:rFonts w:ascii="Arial" w:hAnsi="Arial" w:cs="Arial"/>
          <w:sz w:val="22"/>
        </w:rPr>
        <w:t>nd experience as</w:t>
      </w:r>
      <w:r w:rsidR="007602FE" w:rsidRPr="003A1D03">
        <w:rPr>
          <w:rFonts w:ascii="Arial" w:hAnsi="Arial" w:cs="Arial"/>
          <w:sz w:val="22"/>
        </w:rPr>
        <w:t xml:space="preserve"> part of the</w:t>
      </w:r>
      <w:r w:rsidR="009A2266">
        <w:rPr>
          <w:rFonts w:ascii="Arial" w:hAnsi="Arial" w:cs="Arial"/>
          <w:sz w:val="22"/>
        </w:rPr>
        <w:t>ir involvement.</w:t>
      </w:r>
      <w:r w:rsidR="007602FE" w:rsidRPr="003A1D03">
        <w:rPr>
          <w:rFonts w:ascii="Arial" w:hAnsi="Arial" w:cs="Arial"/>
          <w:sz w:val="22"/>
        </w:rPr>
        <w:t xml:space="preserve"> </w:t>
      </w:r>
    </w:p>
    <w:p w14:paraId="30650AF1" w14:textId="77777777" w:rsidR="003A1D03" w:rsidRPr="003A1D03" w:rsidRDefault="003A1D03" w:rsidP="007602FE">
      <w:pPr>
        <w:pStyle w:val="ListParagraph"/>
        <w:numPr>
          <w:ilvl w:val="0"/>
          <w:numId w:val="31"/>
        </w:numPr>
        <w:spacing w:before="31" w:after="0" w:line="240" w:lineRule="auto"/>
        <w:ind w:right="484"/>
        <w:rPr>
          <w:rFonts w:ascii="Arial" w:hAnsi="Arial" w:cs="Arial"/>
          <w:sz w:val="22"/>
        </w:rPr>
      </w:pPr>
      <w:r w:rsidRPr="003A1D03">
        <w:rPr>
          <w:rFonts w:ascii="Arial" w:hAnsi="Arial" w:cs="Arial"/>
          <w:sz w:val="22"/>
        </w:rPr>
        <w:t>Keep the Young Carers agenda in the local media.</w:t>
      </w:r>
    </w:p>
    <w:p w14:paraId="2F6180D1" w14:textId="77777777" w:rsidR="007602FE" w:rsidRPr="003A1D03" w:rsidRDefault="007602FE" w:rsidP="000C1CDA">
      <w:pPr>
        <w:spacing w:after="0" w:line="259" w:lineRule="auto"/>
        <w:ind w:left="0" w:right="0" w:firstLine="0"/>
        <w:rPr>
          <w:rFonts w:ascii="Arial" w:hAnsi="Arial" w:cs="Arial"/>
          <w:b/>
          <w:sz w:val="22"/>
        </w:rPr>
      </w:pPr>
    </w:p>
    <w:p w14:paraId="4A978D6B" w14:textId="77777777" w:rsidR="000C1CDA" w:rsidRPr="003A1D03" w:rsidRDefault="000C1CDA" w:rsidP="000C1CDA">
      <w:pPr>
        <w:rPr>
          <w:rFonts w:ascii="Arial" w:hAnsi="Arial" w:cs="Arial"/>
          <w:b/>
          <w:color w:val="auto"/>
          <w:sz w:val="22"/>
        </w:rPr>
      </w:pPr>
      <w:r w:rsidRPr="003A1D03">
        <w:rPr>
          <w:rFonts w:ascii="Arial" w:hAnsi="Arial" w:cs="Arial"/>
          <w:b/>
          <w:color w:val="auto"/>
          <w:sz w:val="22"/>
        </w:rPr>
        <w:t>The scope of the role includes:</w:t>
      </w:r>
    </w:p>
    <w:p w14:paraId="33192441" w14:textId="77777777" w:rsidR="000C1CDA" w:rsidRPr="003A1D03" w:rsidRDefault="000C1CDA" w:rsidP="000C1CDA">
      <w:pPr>
        <w:spacing w:after="0" w:line="259" w:lineRule="auto"/>
        <w:ind w:left="0" w:right="0" w:firstLine="0"/>
        <w:rPr>
          <w:rFonts w:ascii="Arial" w:hAnsi="Arial" w:cs="Arial"/>
          <w:sz w:val="22"/>
        </w:rPr>
      </w:pPr>
    </w:p>
    <w:p w14:paraId="6690980B" w14:textId="77777777" w:rsidR="000C1CDA" w:rsidRPr="003A1D03" w:rsidRDefault="000C1CDA" w:rsidP="000C1CDA">
      <w:pPr>
        <w:keepNext/>
        <w:keepLines/>
        <w:spacing w:before="40" w:after="0"/>
        <w:outlineLvl w:val="2"/>
        <w:rPr>
          <w:rFonts w:ascii="Arial" w:eastAsiaTheme="majorEastAsia" w:hAnsi="Arial" w:cs="Arial"/>
          <w:color w:val="034652" w:themeColor="accent1" w:themeShade="7F"/>
          <w:sz w:val="22"/>
        </w:rPr>
      </w:pPr>
      <w:r w:rsidRPr="003A1D03">
        <w:rPr>
          <w:rFonts w:ascii="Arial" w:eastAsiaTheme="majorEastAsia" w:hAnsi="Arial" w:cs="Arial"/>
          <w:color w:val="034652" w:themeColor="accent1" w:themeShade="7F"/>
          <w:sz w:val="22"/>
        </w:rPr>
        <w:t xml:space="preserve">Person Centred Support </w:t>
      </w:r>
    </w:p>
    <w:p w14:paraId="5425D44F" w14:textId="77777777" w:rsidR="000C1CDA" w:rsidRPr="003A1D03" w:rsidRDefault="000C1CDA" w:rsidP="000C1CDA">
      <w:pPr>
        <w:numPr>
          <w:ilvl w:val="0"/>
          <w:numId w:val="20"/>
        </w:numPr>
        <w:contextualSpacing/>
        <w:rPr>
          <w:rFonts w:ascii="Arial" w:hAnsi="Arial" w:cs="Arial"/>
          <w:bCs/>
          <w:sz w:val="22"/>
        </w:rPr>
      </w:pPr>
      <w:r w:rsidRPr="003A1D03">
        <w:rPr>
          <w:rFonts w:ascii="Arial" w:hAnsi="Arial" w:cs="Arial"/>
          <w:bCs/>
          <w:sz w:val="22"/>
        </w:rPr>
        <w:t xml:space="preserve">To engage with </w:t>
      </w:r>
      <w:r w:rsidR="003A1D03" w:rsidRPr="003A1D03">
        <w:rPr>
          <w:rFonts w:ascii="Arial" w:hAnsi="Arial" w:cs="Arial"/>
          <w:bCs/>
          <w:sz w:val="22"/>
        </w:rPr>
        <w:t xml:space="preserve">Young </w:t>
      </w:r>
      <w:r w:rsidRPr="003A1D03">
        <w:rPr>
          <w:rFonts w:ascii="Arial" w:hAnsi="Arial" w:cs="Arial"/>
          <w:bCs/>
          <w:sz w:val="22"/>
        </w:rPr>
        <w:t>Carer Champions in a way that is person-centred, collaborative and recognises strengths as well as needs.</w:t>
      </w:r>
    </w:p>
    <w:p w14:paraId="4A4EAD45" w14:textId="77777777" w:rsidR="000C1CDA" w:rsidRPr="003A1D03" w:rsidRDefault="000C1CDA" w:rsidP="000C1CDA">
      <w:pPr>
        <w:numPr>
          <w:ilvl w:val="0"/>
          <w:numId w:val="20"/>
        </w:numPr>
        <w:contextualSpacing/>
        <w:rPr>
          <w:rFonts w:ascii="Arial" w:hAnsi="Arial" w:cs="Arial"/>
          <w:sz w:val="22"/>
        </w:rPr>
      </w:pPr>
      <w:r w:rsidRPr="003A1D03">
        <w:rPr>
          <w:rFonts w:ascii="Arial" w:hAnsi="Arial" w:cs="Arial"/>
          <w:sz w:val="22"/>
        </w:rPr>
        <w:t xml:space="preserve">To ensure that all raising awareness campaigns are </w:t>
      </w:r>
      <w:r w:rsidR="003A1D03" w:rsidRPr="003A1D03">
        <w:rPr>
          <w:rFonts w:ascii="Arial" w:hAnsi="Arial" w:cs="Arial"/>
          <w:sz w:val="22"/>
        </w:rPr>
        <w:t xml:space="preserve">Young </w:t>
      </w:r>
      <w:r w:rsidRPr="003A1D03">
        <w:rPr>
          <w:rFonts w:ascii="Arial" w:hAnsi="Arial" w:cs="Arial"/>
          <w:sz w:val="22"/>
        </w:rPr>
        <w:t xml:space="preserve">Carer-led and co-produced alongside </w:t>
      </w:r>
      <w:r w:rsidR="003A1D03" w:rsidRPr="003A1D03">
        <w:rPr>
          <w:rFonts w:ascii="Arial" w:hAnsi="Arial" w:cs="Arial"/>
          <w:sz w:val="22"/>
        </w:rPr>
        <w:t xml:space="preserve">Young </w:t>
      </w:r>
      <w:r w:rsidRPr="003A1D03">
        <w:rPr>
          <w:rFonts w:ascii="Arial" w:hAnsi="Arial" w:cs="Arial"/>
          <w:sz w:val="22"/>
        </w:rPr>
        <w:t xml:space="preserve">Carer Champions. </w:t>
      </w:r>
    </w:p>
    <w:p w14:paraId="475A1059" w14:textId="77777777" w:rsidR="000C1CDA" w:rsidRPr="003A1D03" w:rsidRDefault="000C1CDA" w:rsidP="000C1CDA">
      <w:pPr>
        <w:ind w:left="720" w:firstLine="0"/>
        <w:contextualSpacing/>
        <w:rPr>
          <w:rFonts w:ascii="Arial" w:hAnsi="Arial" w:cs="Arial"/>
          <w:sz w:val="22"/>
        </w:rPr>
      </w:pPr>
    </w:p>
    <w:p w14:paraId="65320FD4" w14:textId="77777777" w:rsidR="000C1CDA" w:rsidRPr="003A1D03" w:rsidRDefault="000C1CDA" w:rsidP="000C1CDA">
      <w:pPr>
        <w:keepNext/>
        <w:keepLines/>
        <w:spacing w:before="40" w:after="0"/>
        <w:outlineLvl w:val="2"/>
        <w:rPr>
          <w:rFonts w:ascii="Arial" w:eastAsiaTheme="majorEastAsia" w:hAnsi="Arial" w:cs="Arial"/>
          <w:color w:val="034652" w:themeColor="accent1" w:themeShade="7F"/>
          <w:sz w:val="22"/>
        </w:rPr>
      </w:pPr>
      <w:r w:rsidRPr="003A1D03">
        <w:rPr>
          <w:rFonts w:ascii="Arial" w:eastAsiaTheme="majorEastAsia" w:hAnsi="Arial" w:cs="Arial"/>
          <w:color w:val="034652" w:themeColor="accent1" w:themeShade="7F"/>
          <w:sz w:val="22"/>
        </w:rPr>
        <w:t xml:space="preserve">Support Carers to feel more connected to others </w:t>
      </w:r>
    </w:p>
    <w:p w14:paraId="4C962EA0" w14:textId="77777777" w:rsidR="000C1CDA" w:rsidRPr="003A1D03" w:rsidRDefault="000C1CDA" w:rsidP="000C1CDA">
      <w:pPr>
        <w:numPr>
          <w:ilvl w:val="0"/>
          <w:numId w:val="9"/>
        </w:numPr>
        <w:spacing w:after="120" w:line="264" w:lineRule="auto"/>
        <w:ind w:right="0"/>
        <w:contextualSpacing/>
        <w:rPr>
          <w:rFonts w:ascii="Arial" w:hAnsi="Arial" w:cs="Arial"/>
          <w:sz w:val="22"/>
        </w:rPr>
      </w:pPr>
      <w:r w:rsidRPr="003A1D03">
        <w:rPr>
          <w:rFonts w:ascii="Arial" w:hAnsi="Arial" w:cs="Arial"/>
          <w:bCs/>
          <w:iCs/>
          <w:sz w:val="22"/>
        </w:rPr>
        <w:t xml:space="preserve">Support the development of </w:t>
      </w:r>
      <w:r w:rsidR="003A1D03" w:rsidRPr="003A1D03">
        <w:rPr>
          <w:rFonts w:ascii="Arial" w:hAnsi="Arial" w:cs="Arial"/>
          <w:bCs/>
          <w:iCs/>
          <w:sz w:val="22"/>
        </w:rPr>
        <w:t xml:space="preserve">Young Carer </w:t>
      </w:r>
      <w:r w:rsidRPr="003A1D03">
        <w:rPr>
          <w:rFonts w:ascii="Arial" w:hAnsi="Arial" w:cs="Arial"/>
          <w:bCs/>
          <w:iCs/>
          <w:sz w:val="22"/>
        </w:rPr>
        <w:t>p</w:t>
      </w:r>
      <w:r w:rsidRPr="003A1D03">
        <w:rPr>
          <w:rFonts w:ascii="Arial" w:hAnsi="Arial" w:cs="Arial"/>
          <w:bCs/>
          <w:iCs/>
          <w:sz w:val="22"/>
          <w:lang w:val="en-US" w:eastAsia="ja-JP"/>
        </w:rPr>
        <w:t xml:space="preserve">eer groups for for those wanting to raise awareness and share their stories to raise awareness of caring </w:t>
      </w:r>
    </w:p>
    <w:p w14:paraId="38879E92" w14:textId="77777777" w:rsidR="000C1CDA" w:rsidRPr="003A1D03" w:rsidRDefault="000C1CDA" w:rsidP="000C1CDA">
      <w:pPr>
        <w:numPr>
          <w:ilvl w:val="0"/>
          <w:numId w:val="9"/>
        </w:numPr>
        <w:spacing w:after="120" w:line="264" w:lineRule="auto"/>
        <w:ind w:right="0"/>
        <w:contextualSpacing/>
        <w:rPr>
          <w:rFonts w:ascii="Arial" w:hAnsi="Arial" w:cs="Arial"/>
          <w:sz w:val="22"/>
        </w:rPr>
      </w:pPr>
      <w:r w:rsidRPr="003A1D03">
        <w:rPr>
          <w:rFonts w:ascii="Arial" w:hAnsi="Arial" w:cs="Arial"/>
          <w:sz w:val="22"/>
        </w:rPr>
        <w:t>Plan and facilitate Carer Champion and representative groups.</w:t>
      </w:r>
    </w:p>
    <w:p w14:paraId="45DB16D6" w14:textId="77777777" w:rsidR="000C1CDA" w:rsidRPr="003A1D03" w:rsidRDefault="000C1CDA" w:rsidP="000C1CDA">
      <w:pPr>
        <w:spacing w:after="120" w:line="264" w:lineRule="auto"/>
        <w:ind w:left="720" w:right="0" w:firstLine="0"/>
        <w:contextualSpacing/>
        <w:rPr>
          <w:rFonts w:ascii="Arial" w:hAnsi="Arial" w:cs="Arial"/>
          <w:sz w:val="22"/>
        </w:rPr>
      </w:pPr>
    </w:p>
    <w:p w14:paraId="0107FABE" w14:textId="77777777" w:rsidR="000C1CDA" w:rsidRPr="003A1D03" w:rsidRDefault="000C1CDA" w:rsidP="000C1CDA">
      <w:pPr>
        <w:keepNext/>
        <w:keepLines/>
        <w:spacing w:before="40" w:after="0"/>
        <w:outlineLvl w:val="2"/>
        <w:rPr>
          <w:rFonts w:ascii="Arial" w:eastAsiaTheme="majorEastAsia" w:hAnsi="Arial" w:cs="Arial"/>
          <w:color w:val="034652" w:themeColor="accent1" w:themeShade="7F"/>
          <w:sz w:val="22"/>
        </w:rPr>
      </w:pPr>
      <w:r w:rsidRPr="003A1D03">
        <w:rPr>
          <w:rFonts w:ascii="Arial" w:eastAsiaTheme="majorEastAsia" w:hAnsi="Arial" w:cs="Arial"/>
          <w:color w:val="034652" w:themeColor="accent1" w:themeShade="7F"/>
          <w:sz w:val="22"/>
        </w:rPr>
        <w:t xml:space="preserve">Raise awareness within local communities and among services that impact </w:t>
      </w:r>
      <w:r w:rsidR="003A1D03" w:rsidRPr="003A1D03">
        <w:rPr>
          <w:rFonts w:ascii="Arial" w:eastAsiaTheme="majorEastAsia" w:hAnsi="Arial" w:cs="Arial"/>
          <w:color w:val="034652" w:themeColor="accent1" w:themeShade="7F"/>
          <w:sz w:val="22"/>
        </w:rPr>
        <w:t xml:space="preserve">Young </w:t>
      </w:r>
      <w:r w:rsidRPr="003A1D03">
        <w:rPr>
          <w:rFonts w:ascii="Arial" w:eastAsiaTheme="majorEastAsia" w:hAnsi="Arial" w:cs="Arial"/>
          <w:color w:val="034652" w:themeColor="accent1" w:themeShade="7F"/>
          <w:sz w:val="22"/>
        </w:rPr>
        <w:t>Carers lives</w:t>
      </w:r>
    </w:p>
    <w:p w14:paraId="2A2B0D30" w14:textId="77777777" w:rsidR="000C1CDA" w:rsidRPr="003A1D03" w:rsidRDefault="000C1CDA" w:rsidP="000C1CDA">
      <w:pPr>
        <w:numPr>
          <w:ilvl w:val="0"/>
          <w:numId w:val="9"/>
        </w:numPr>
        <w:spacing w:after="0" w:line="240" w:lineRule="auto"/>
        <w:ind w:right="0"/>
        <w:rPr>
          <w:rFonts w:ascii="Arial" w:eastAsiaTheme="majorEastAsia" w:hAnsi="Arial" w:cs="Arial"/>
          <w:bCs/>
          <w:iCs/>
          <w:color w:val="auto"/>
          <w:sz w:val="22"/>
        </w:rPr>
      </w:pPr>
      <w:r w:rsidRPr="003A1D03">
        <w:rPr>
          <w:rFonts w:ascii="Arial" w:eastAsiaTheme="majorEastAsia" w:hAnsi="Arial" w:cs="Arial"/>
          <w:bCs/>
          <w:iCs/>
          <w:color w:val="auto"/>
          <w:sz w:val="22"/>
        </w:rPr>
        <w:t xml:space="preserve">Facilitate Carer Aware training for professionals and community members. </w:t>
      </w:r>
    </w:p>
    <w:p w14:paraId="50A5ACD3" w14:textId="77777777" w:rsidR="000C1CDA" w:rsidRPr="003A1D03" w:rsidRDefault="000C1CDA" w:rsidP="000C1CDA">
      <w:pPr>
        <w:numPr>
          <w:ilvl w:val="0"/>
          <w:numId w:val="9"/>
        </w:numPr>
        <w:spacing w:after="120" w:line="264" w:lineRule="auto"/>
        <w:ind w:right="0"/>
        <w:contextualSpacing/>
        <w:rPr>
          <w:rFonts w:ascii="Arial" w:hAnsi="Arial" w:cs="Arial"/>
          <w:iCs/>
          <w:sz w:val="22"/>
        </w:rPr>
      </w:pPr>
      <w:r w:rsidRPr="003A1D03">
        <w:rPr>
          <w:rFonts w:ascii="Arial" w:hAnsi="Arial" w:cs="Arial"/>
          <w:iCs/>
          <w:sz w:val="22"/>
        </w:rPr>
        <w:t>Coordinate ‘Pop Up &amp; Rock Up’ community events to raise awareness and provide information</w:t>
      </w:r>
    </w:p>
    <w:p w14:paraId="7EE3FD71" w14:textId="77777777" w:rsidR="000C1CDA" w:rsidRPr="003A1D03" w:rsidRDefault="003A1D03" w:rsidP="000C1CDA">
      <w:pPr>
        <w:numPr>
          <w:ilvl w:val="0"/>
          <w:numId w:val="9"/>
        </w:numPr>
        <w:spacing w:after="120" w:line="264" w:lineRule="auto"/>
        <w:ind w:right="0"/>
        <w:contextualSpacing/>
        <w:rPr>
          <w:rFonts w:ascii="Arial" w:hAnsi="Arial" w:cs="Arial"/>
          <w:iCs/>
          <w:sz w:val="22"/>
        </w:rPr>
      </w:pPr>
      <w:r w:rsidRPr="003A1D03">
        <w:rPr>
          <w:rFonts w:ascii="Arial" w:hAnsi="Arial" w:cs="Arial"/>
          <w:iCs/>
          <w:sz w:val="22"/>
        </w:rPr>
        <w:t>Develop and s</w:t>
      </w:r>
      <w:r w:rsidR="000C1CDA" w:rsidRPr="003A1D03">
        <w:rPr>
          <w:rFonts w:ascii="Arial" w:hAnsi="Arial" w:cs="Arial"/>
          <w:iCs/>
          <w:sz w:val="22"/>
        </w:rPr>
        <w:t>hare awareness raising materials / promotional materials</w:t>
      </w:r>
    </w:p>
    <w:p w14:paraId="0B7ED808" w14:textId="77777777" w:rsidR="000C1CDA" w:rsidRPr="003A1D03" w:rsidRDefault="000C1CDA" w:rsidP="000C1CDA">
      <w:pPr>
        <w:numPr>
          <w:ilvl w:val="0"/>
          <w:numId w:val="9"/>
        </w:numPr>
        <w:spacing w:after="120" w:line="264" w:lineRule="auto"/>
        <w:ind w:right="0"/>
        <w:contextualSpacing/>
        <w:rPr>
          <w:rFonts w:ascii="Arial" w:hAnsi="Arial" w:cs="Arial"/>
          <w:iCs/>
          <w:sz w:val="22"/>
        </w:rPr>
      </w:pPr>
      <w:r w:rsidRPr="003A1D03">
        <w:rPr>
          <w:rFonts w:ascii="Arial" w:hAnsi="Arial" w:cs="Arial"/>
          <w:iCs/>
          <w:sz w:val="22"/>
        </w:rPr>
        <w:lastRenderedPageBreak/>
        <w:t xml:space="preserve">Lead on the further recruitment, training and groups for Carer Champions to help raise awareness of caring </w:t>
      </w:r>
    </w:p>
    <w:p w14:paraId="1C3267AD" w14:textId="77777777" w:rsidR="000C1CDA" w:rsidRPr="003A1D03" w:rsidRDefault="000C1CDA" w:rsidP="000C1CDA">
      <w:pPr>
        <w:keepNext/>
        <w:keepLines/>
        <w:spacing w:before="40" w:after="0"/>
        <w:outlineLvl w:val="2"/>
        <w:rPr>
          <w:rFonts w:ascii="Arial" w:hAnsi="Arial" w:cs="Arial"/>
          <w:sz w:val="22"/>
        </w:rPr>
      </w:pPr>
    </w:p>
    <w:p w14:paraId="54C0173C" w14:textId="77777777" w:rsidR="000C1CDA" w:rsidRPr="003A1D03" w:rsidRDefault="000C1CDA" w:rsidP="000C1CDA">
      <w:pPr>
        <w:keepNext/>
        <w:keepLines/>
        <w:spacing w:before="40" w:after="0"/>
        <w:outlineLvl w:val="2"/>
        <w:rPr>
          <w:rFonts w:ascii="Arial" w:eastAsiaTheme="majorEastAsia" w:hAnsi="Arial" w:cs="Arial"/>
          <w:color w:val="034652" w:themeColor="accent1" w:themeShade="7F"/>
          <w:sz w:val="22"/>
        </w:rPr>
      </w:pPr>
      <w:r w:rsidRPr="003A1D03">
        <w:rPr>
          <w:rFonts w:ascii="Arial" w:eastAsiaTheme="majorEastAsia" w:hAnsi="Arial" w:cs="Arial"/>
          <w:color w:val="034652" w:themeColor="accent1" w:themeShade="7F"/>
          <w:sz w:val="22"/>
        </w:rPr>
        <w:t>Monitoring, reporting and administration</w:t>
      </w:r>
    </w:p>
    <w:p w14:paraId="68484C42" w14:textId="77777777" w:rsidR="000C1CDA" w:rsidRPr="003A1D03" w:rsidRDefault="000C1CDA" w:rsidP="000C1CDA">
      <w:pPr>
        <w:numPr>
          <w:ilvl w:val="0"/>
          <w:numId w:val="9"/>
        </w:numPr>
        <w:spacing w:after="120" w:line="264" w:lineRule="auto"/>
        <w:ind w:right="0"/>
        <w:contextualSpacing/>
        <w:rPr>
          <w:rFonts w:ascii="Arial" w:hAnsi="Arial" w:cs="Arial"/>
          <w:iCs/>
          <w:sz w:val="22"/>
        </w:rPr>
      </w:pPr>
      <w:r w:rsidRPr="003A1D03">
        <w:rPr>
          <w:rFonts w:ascii="Arial" w:hAnsi="Arial" w:cs="Arial"/>
          <w:iCs/>
          <w:sz w:val="22"/>
        </w:rPr>
        <w:t>Monitor the project based on a project plan with key milestones.</w:t>
      </w:r>
    </w:p>
    <w:p w14:paraId="38A27CA8" w14:textId="77777777" w:rsidR="000C1CDA" w:rsidRPr="003A1D03" w:rsidRDefault="000C1CDA" w:rsidP="000C1CDA">
      <w:pPr>
        <w:numPr>
          <w:ilvl w:val="0"/>
          <w:numId w:val="9"/>
        </w:numPr>
        <w:spacing w:after="120" w:line="264" w:lineRule="auto"/>
        <w:ind w:right="0"/>
        <w:contextualSpacing/>
        <w:rPr>
          <w:rFonts w:ascii="Arial" w:hAnsi="Arial" w:cs="Arial"/>
          <w:iCs/>
          <w:sz w:val="22"/>
        </w:rPr>
      </w:pPr>
      <w:r w:rsidRPr="003A1D03">
        <w:rPr>
          <w:rFonts w:ascii="Arial" w:hAnsi="Arial" w:cs="Arial"/>
          <w:iCs/>
          <w:sz w:val="22"/>
        </w:rPr>
        <w:t xml:space="preserve">Track, manage and report on the project budget. </w:t>
      </w:r>
    </w:p>
    <w:p w14:paraId="4C951C76" w14:textId="77777777" w:rsidR="000C1CDA" w:rsidRPr="003A1D03" w:rsidRDefault="000C1CDA" w:rsidP="000C1CDA">
      <w:pPr>
        <w:numPr>
          <w:ilvl w:val="0"/>
          <w:numId w:val="9"/>
        </w:numPr>
        <w:spacing w:after="120" w:line="264" w:lineRule="auto"/>
        <w:ind w:right="0"/>
        <w:contextualSpacing/>
        <w:rPr>
          <w:rFonts w:ascii="Arial" w:hAnsi="Arial" w:cs="Arial"/>
          <w:iCs/>
          <w:sz w:val="22"/>
        </w:rPr>
      </w:pPr>
      <w:r w:rsidRPr="003A1D03">
        <w:rPr>
          <w:rFonts w:ascii="Arial" w:hAnsi="Arial" w:cs="Arial"/>
          <w:iCs/>
          <w:sz w:val="22"/>
        </w:rPr>
        <w:t xml:space="preserve">Compile progress reports to track and communicate the achievement of project deliverables on a quarterly basis.  </w:t>
      </w:r>
    </w:p>
    <w:p w14:paraId="0F71B622" w14:textId="77777777" w:rsidR="000C1CDA" w:rsidRPr="003A1D03" w:rsidRDefault="000C1CDA" w:rsidP="000C1CDA">
      <w:pPr>
        <w:numPr>
          <w:ilvl w:val="0"/>
          <w:numId w:val="9"/>
        </w:numPr>
        <w:spacing w:after="120" w:line="264" w:lineRule="auto"/>
        <w:ind w:right="0"/>
        <w:contextualSpacing/>
        <w:rPr>
          <w:rFonts w:ascii="Arial" w:hAnsi="Arial" w:cs="Arial"/>
          <w:iCs/>
          <w:sz w:val="22"/>
        </w:rPr>
      </w:pPr>
      <w:r w:rsidRPr="003A1D03">
        <w:rPr>
          <w:rFonts w:ascii="Arial" w:hAnsi="Arial" w:cs="Arial"/>
          <w:iCs/>
          <w:sz w:val="22"/>
        </w:rPr>
        <w:t xml:space="preserve">Evaluate the project and report on this with recommendations to sustain the learning of the project. </w:t>
      </w:r>
    </w:p>
    <w:p w14:paraId="1864F2F9" w14:textId="77777777" w:rsidR="000C1CDA" w:rsidRPr="003A1D03" w:rsidRDefault="000C1CDA" w:rsidP="000C1CDA">
      <w:pPr>
        <w:numPr>
          <w:ilvl w:val="0"/>
          <w:numId w:val="9"/>
        </w:numPr>
        <w:spacing w:after="120" w:line="264" w:lineRule="auto"/>
        <w:ind w:right="0"/>
        <w:rPr>
          <w:rFonts w:ascii="Arial" w:hAnsi="Arial" w:cs="Arial"/>
          <w:iCs/>
          <w:sz w:val="22"/>
        </w:rPr>
      </w:pPr>
      <w:r w:rsidRPr="003A1D03">
        <w:rPr>
          <w:rFonts w:ascii="Arial" w:hAnsi="Arial" w:cs="Arial"/>
          <w:iCs/>
          <w:sz w:val="22"/>
        </w:rPr>
        <w:t>Complete your own timesheets, expenses forms and administration duties – as well as overseeing those duties associated with line managing the Raising Awareness Worker.</w:t>
      </w:r>
    </w:p>
    <w:p w14:paraId="73C9EBE8" w14:textId="77777777" w:rsidR="000C1CDA" w:rsidRPr="003A1D03" w:rsidRDefault="000C1CDA" w:rsidP="000C1CDA">
      <w:pPr>
        <w:numPr>
          <w:ilvl w:val="0"/>
          <w:numId w:val="9"/>
        </w:numPr>
        <w:spacing w:after="120" w:line="264" w:lineRule="auto"/>
        <w:ind w:right="0"/>
        <w:rPr>
          <w:rFonts w:ascii="Arial" w:hAnsi="Arial" w:cs="Arial"/>
          <w:iCs/>
          <w:sz w:val="22"/>
        </w:rPr>
      </w:pPr>
      <w:r w:rsidRPr="003A1D03">
        <w:rPr>
          <w:rFonts w:ascii="Arial" w:hAnsi="Arial" w:cs="Arial"/>
          <w:iCs/>
          <w:sz w:val="22"/>
        </w:rPr>
        <w:t>Draft Case studies and Carers Stories to highlight Carers’ issues and the difference made to Carers.</w:t>
      </w:r>
    </w:p>
    <w:p w14:paraId="246C1EFD" w14:textId="77777777" w:rsidR="000C1CDA" w:rsidRPr="003A1D03" w:rsidRDefault="000C1CDA" w:rsidP="000C1CDA">
      <w:pPr>
        <w:spacing w:after="120" w:line="264" w:lineRule="auto"/>
        <w:ind w:left="720" w:right="0" w:firstLine="0"/>
        <w:rPr>
          <w:rFonts w:ascii="Arial" w:hAnsi="Arial" w:cs="Arial"/>
          <w:iCs/>
          <w:sz w:val="22"/>
        </w:rPr>
      </w:pPr>
    </w:p>
    <w:p w14:paraId="62EDA58D" w14:textId="77777777" w:rsidR="000C1CDA" w:rsidRPr="003A1D03" w:rsidRDefault="000C1CDA" w:rsidP="000C1CDA">
      <w:pPr>
        <w:keepNext/>
        <w:keepLines/>
        <w:spacing w:before="40" w:after="0"/>
        <w:outlineLvl w:val="2"/>
        <w:rPr>
          <w:rFonts w:ascii="Arial" w:eastAsiaTheme="majorEastAsia" w:hAnsi="Arial" w:cs="Arial"/>
          <w:color w:val="034652" w:themeColor="accent1" w:themeShade="7F"/>
          <w:sz w:val="22"/>
        </w:rPr>
      </w:pPr>
      <w:r w:rsidRPr="003A1D03">
        <w:rPr>
          <w:rFonts w:ascii="Arial" w:eastAsiaTheme="majorEastAsia" w:hAnsi="Arial" w:cs="Arial"/>
          <w:color w:val="034652" w:themeColor="accent1" w:themeShade="7F"/>
          <w:sz w:val="22"/>
        </w:rPr>
        <w:t>Evaluation and learning</w:t>
      </w:r>
    </w:p>
    <w:p w14:paraId="51F503AA" w14:textId="77777777" w:rsidR="000C1CDA" w:rsidRPr="003A1D03" w:rsidRDefault="000C1CDA" w:rsidP="000C1CDA">
      <w:pPr>
        <w:numPr>
          <w:ilvl w:val="0"/>
          <w:numId w:val="9"/>
        </w:numPr>
        <w:spacing w:after="120" w:line="264" w:lineRule="auto"/>
        <w:ind w:right="0"/>
        <w:rPr>
          <w:rFonts w:ascii="Arial" w:hAnsi="Arial" w:cs="Arial"/>
          <w:iCs/>
          <w:sz w:val="22"/>
        </w:rPr>
      </w:pPr>
      <w:r w:rsidRPr="003A1D03">
        <w:rPr>
          <w:rFonts w:ascii="Arial" w:hAnsi="Arial" w:cs="Arial"/>
          <w:iCs/>
          <w:sz w:val="22"/>
        </w:rPr>
        <w:t>Share learning and insights from your practice to enable us to refine our approach to supporting carers.</w:t>
      </w:r>
    </w:p>
    <w:p w14:paraId="3F9A6ABF" w14:textId="77777777" w:rsidR="000C1CDA" w:rsidRPr="003A1D03" w:rsidRDefault="007602FE" w:rsidP="000C1CDA">
      <w:pPr>
        <w:keepNext/>
        <w:keepLines/>
        <w:spacing w:before="40" w:after="0"/>
        <w:outlineLvl w:val="2"/>
        <w:rPr>
          <w:rFonts w:ascii="Arial" w:eastAsiaTheme="majorEastAsia" w:hAnsi="Arial" w:cs="Arial"/>
          <w:color w:val="034652" w:themeColor="accent1" w:themeShade="7F"/>
          <w:sz w:val="22"/>
        </w:rPr>
      </w:pPr>
      <w:r w:rsidRPr="003A1D03">
        <w:rPr>
          <w:rFonts w:ascii="Arial" w:eastAsiaTheme="majorEastAsia" w:hAnsi="Arial" w:cs="Arial"/>
          <w:color w:val="034652" w:themeColor="accent1" w:themeShade="7F"/>
          <w:sz w:val="22"/>
        </w:rPr>
        <w:t>Uphold organisational priniples</w:t>
      </w:r>
    </w:p>
    <w:p w14:paraId="21FE00FF" w14:textId="77777777" w:rsidR="007602FE" w:rsidRPr="003A1D03" w:rsidRDefault="007602FE" w:rsidP="007602FE">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w:t>
      </w:r>
      <w:r w:rsidRPr="003A1D03">
        <w:rPr>
          <w:rFonts w:ascii="Arial" w:hAnsi="Arial" w:cs="Arial"/>
          <w:b/>
          <w:sz w:val="22"/>
          <w:szCs w:val="22"/>
        </w:rPr>
        <w:t>value every person</w:t>
      </w:r>
      <w:r w:rsidRPr="003A1D03">
        <w:rPr>
          <w:rFonts w:ascii="Arial" w:hAnsi="Arial" w:cs="Arial"/>
          <w:sz w:val="22"/>
          <w:szCs w:val="22"/>
        </w:rPr>
        <w:t xml:space="preserve"> in the way we think, speak and act. We make </w:t>
      </w:r>
      <w:r w:rsidRPr="003A1D03">
        <w:rPr>
          <w:rFonts w:ascii="Arial" w:hAnsi="Arial" w:cs="Arial"/>
          <w:b/>
          <w:sz w:val="22"/>
          <w:szCs w:val="22"/>
        </w:rPr>
        <w:t>kindness</w:t>
      </w:r>
      <w:r w:rsidRPr="003A1D03">
        <w:rPr>
          <w:rFonts w:ascii="Arial" w:hAnsi="Arial" w:cs="Arial"/>
          <w:sz w:val="22"/>
          <w:szCs w:val="22"/>
        </w:rPr>
        <w:t xml:space="preserve"> a priority.</w:t>
      </w:r>
    </w:p>
    <w:p w14:paraId="287907C9" w14:textId="77777777" w:rsidR="007602FE" w:rsidRPr="003A1D03" w:rsidRDefault="007602FE" w:rsidP="007602FE">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w:t>
      </w:r>
      <w:r w:rsidRPr="003A1D03">
        <w:rPr>
          <w:rFonts w:ascii="Arial" w:hAnsi="Arial" w:cs="Arial"/>
          <w:b/>
          <w:sz w:val="22"/>
          <w:szCs w:val="22"/>
        </w:rPr>
        <w:t>listen</w:t>
      </w:r>
      <w:r w:rsidRPr="003A1D03">
        <w:rPr>
          <w:rFonts w:ascii="Arial" w:hAnsi="Arial" w:cs="Arial"/>
          <w:sz w:val="22"/>
          <w:szCs w:val="22"/>
        </w:rPr>
        <w:t xml:space="preserve"> to understand</w:t>
      </w:r>
    </w:p>
    <w:p w14:paraId="462C78FE" w14:textId="77777777" w:rsidR="007602FE" w:rsidRPr="003A1D03" w:rsidRDefault="007602FE" w:rsidP="007602FE">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focus on </w:t>
      </w:r>
      <w:r w:rsidRPr="003A1D03">
        <w:rPr>
          <w:rFonts w:ascii="Arial" w:hAnsi="Arial" w:cs="Arial"/>
          <w:b/>
          <w:sz w:val="22"/>
          <w:szCs w:val="22"/>
        </w:rPr>
        <w:t xml:space="preserve">strengths </w:t>
      </w:r>
      <w:r w:rsidRPr="003A1D03">
        <w:rPr>
          <w:rFonts w:ascii="Arial" w:hAnsi="Arial" w:cs="Arial"/>
          <w:sz w:val="22"/>
          <w:szCs w:val="22"/>
        </w:rPr>
        <w:t xml:space="preserve">of every person and </w:t>
      </w:r>
      <w:r w:rsidRPr="003A1D03">
        <w:rPr>
          <w:rFonts w:ascii="Arial" w:hAnsi="Arial" w:cs="Arial"/>
          <w:b/>
          <w:sz w:val="22"/>
          <w:szCs w:val="22"/>
        </w:rPr>
        <w:t>enable</w:t>
      </w:r>
      <w:r w:rsidRPr="003A1D03">
        <w:rPr>
          <w:rFonts w:ascii="Arial" w:hAnsi="Arial" w:cs="Arial"/>
          <w:sz w:val="22"/>
          <w:szCs w:val="22"/>
        </w:rPr>
        <w:t xml:space="preserve"> people to use and share their gifts where they want to</w:t>
      </w:r>
    </w:p>
    <w:p w14:paraId="332A9359" w14:textId="77777777" w:rsidR="007602FE" w:rsidRPr="003A1D03" w:rsidRDefault="007602FE" w:rsidP="007602FE">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focus on the </w:t>
      </w:r>
      <w:r w:rsidRPr="003A1D03">
        <w:rPr>
          <w:rFonts w:ascii="Arial" w:hAnsi="Arial" w:cs="Arial"/>
          <w:b/>
          <w:sz w:val="22"/>
          <w:szCs w:val="22"/>
        </w:rPr>
        <w:t xml:space="preserve">outcomes </w:t>
      </w:r>
      <w:r w:rsidRPr="003A1D03">
        <w:rPr>
          <w:rFonts w:ascii="Arial" w:hAnsi="Arial" w:cs="Arial"/>
          <w:sz w:val="22"/>
          <w:szCs w:val="22"/>
        </w:rPr>
        <w:t>that matter to the individuals we support, their families and communities</w:t>
      </w:r>
    </w:p>
    <w:p w14:paraId="03638677" w14:textId="77777777" w:rsidR="007602FE" w:rsidRPr="003A1D03" w:rsidRDefault="007602FE" w:rsidP="007602FE">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do what matters when it matters </w:t>
      </w:r>
    </w:p>
    <w:p w14:paraId="1C2A4180" w14:textId="77777777" w:rsidR="007602FE" w:rsidRPr="003A1D03" w:rsidRDefault="007602FE" w:rsidP="007602FE">
      <w:pPr>
        <w:pStyle w:val="xmsonormal"/>
        <w:numPr>
          <w:ilvl w:val="0"/>
          <w:numId w:val="29"/>
        </w:numPr>
        <w:shd w:val="clear" w:color="auto" w:fill="FFFFFF"/>
        <w:rPr>
          <w:rFonts w:ascii="Arial" w:hAnsi="Arial" w:cs="Arial"/>
          <w:b/>
          <w:sz w:val="22"/>
          <w:szCs w:val="22"/>
        </w:rPr>
      </w:pPr>
      <w:r w:rsidRPr="003A1D03">
        <w:rPr>
          <w:rFonts w:ascii="Arial" w:hAnsi="Arial" w:cs="Arial"/>
          <w:sz w:val="22"/>
          <w:szCs w:val="22"/>
        </w:rPr>
        <w:t xml:space="preserve">To value </w:t>
      </w:r>
      <w:r w:rsidRPr="003A1D03">
        <w:rPr>
          <w:rFonts w:ascii="Arial" w:hAnsi="Arial" w:cs="Arial"/>
          <w:b/>
          <w:sz w:val="22"/>
          <w:szCs w:val="22"/>
        </w:rPr>
        <w:t>relationships</w:t>
      </w:r>
      <w:r w:rsidRPr="003A1D03">
        <w:rPr>
          <w:rFonts w:ascii="Arial" w:hAnsi="Arial" w:cs="Arial"/>
          <w:sz w:val="22"/>
          <w:szCs w:val="22"/>
        </w:rPr>
        <w:t xml:space="preserve"> and networks built on </w:t>
      </w:r>
      <w:r w:rsidRPr="003A1D03">
        <w:rPr>
          <w:rFonts w:ascii="Arial" w:hAnsi="Arial" w:cs="Arial"/>
          <w:b/>
          <w:sz w:val="22"/>
          <w:szCs w:val="22"/>
        </w:rPr>
        <w:t>trust</w:t>
      </w:r>
    </w:p>
    <w:p w14:paraId="1C1F7CCE" w14:textId="77777777" w:rsidR="007602FE" w:rsidRPr="003A1D03" w:rsidRDefault="007602FE" w:rsidP="007602FE">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To be</w:t>
      </w:r>
      <w:r w:rsidRPr="003A1D03">
        <w:rPr>
          <w:rFonts w:ascii="Arial" w:hAnsi="Arial" w:cs="Arial"/>
          <w:b/>
          <w:sz w:val="22"/>
          <w:szCs w:val="22"/>
        </w:rPr>
        <w:t xml:space="preserve"> brave </w:t>
      </w:r>
      <w:r w:rsidRPr="003A1D03">
        <w:rPr>
          <w:rFonts w:ascii="Arial" w:hAnsi="Arial" w:cs="Arial"/>
          <w:sz w:val="22"/>
          <w:szCs w:val="22"/>
        </w:rPr>
        <w:t>and do what is right, not what is easy</w:t>
      </w:r>
    </w:p>
    <w:p w14:paraId="7F03B23D" w14:textId="77777777" w:rsidR="000C1CDA" w:rsidRPr="003A1D03" w:rsidRDefault="007602FE" w:rsidP="00545302">
      <w:pPr>
        <w:pStyle w:val="xmsonormal"/>
        <w:numPr>
          <w:ilvl w:val="0"/>
          <w:numId w:val="29"/>
        </w:numPr>
        <w:shd w:val="clear" w:color="auto" w:fill="FFFFFF"/>
        <w:rPr>
          <w:rFonts w:ascii="Arial" w:hAnsi="Arial" w:cs="Arial"/>
          <w:sz w:val="22"/>
          <w:szCs w:val="22"/>
        </w:rPr>
      </w:pPr>
      <w:r w:rsidRPr="003A1D03">
        <w:rPr>
          <w:rFonts w:ascii="Arial" w:hAnsi="Arial" w:cs="Arial"/>
          <w:sz w:val="22"/>
          <w:szCs w:val="22"/>
        </w:rPr>
        <w:t xml:space="preserve">To </w:t>
      </w:r>
      <w:r w:rsidRPr="003A1D03">
        <w:rPr>
          <w:rFonts w:ascii="Arial" w:hAnsi="Arial" w:cs="Arial"/>
          <w:b/>
          <w:sz w:val="22"/>
          <w:szCs w:val="22"/>
        </w:rPr>
        <w:t>reflect and learn</w:t>
      </w:r>
      <w:r w:rsidRPr="003A1D03">
        <w:rPr>
          <w:rFonts w:ascii="Arial" w:hAnsi="Arial" w:cs="Arial"/>
          <w:sz w:val="22"/>
          <w:szCs w:val="22"/>
        </w:rPr>
        <w:t xml:space="preserve"> and </w:t>
      </w:r>
      <w:r w:rsidRPr="003A1D03">
        <w:rPr>
          <w:rFonts w:ascii="Arial" w:hAnsi="Arial" w:cs="Arial"/>
          <w:b/>
          <w:sz w:val="22"/>
          <w:szCs w:val="22"/>
        </w:rPr>
        <w:t>give space for others</w:t>
      </w:r>
      <w:r w:rsidRPr="003A1D03">
        <w:rPr>
          <w:rFonts w:ascii="Arial" w:hAnsi="Arial" w:cs="Arial"/>
          <w:sz w:val="22"/>
          <w:szCs w:val="22"/>
        </w:rPr>
        <w:t xml:space="preserve"> to reflect and learn.</w:t>
      </w:r>
    </w:p>
    <w:p w14:paraId="4BD9D255" w14:textId="77777777" w:rsidR="000C1CDA" w:rsidRPr="003A1D03" w:rsidRDefault="000C1CDA" w:rsidP="000C1CDA">
      <w:pPr>
        <w:spacing w:after="120" w:line="264" w:lineRule="auto"/>
        <w:ind w:left="370" w:right="0" w:firstLine="0"/>
        <w:contextualSpacing/>
        <w:rPr>
          <w:rFonts w:ascii="Arial" w:hAnsi="Arial" w:cs="Arial"/>
          <w:sz w:val="22"/>
        </w:rPr>
      </w:pPr>
    </w:p>
    <w:p w14:paraId="7E66F099" w14:textId="77777777" w:rsidR="000C1CDA" w:rsidRPr="003A1D03" w:rsidRDefault="000C1CDA" w:rsidP="000C1CDA">
      <w:pPr>
        <w:keepNext/>
        <w:keepLines/>
        <w:spacing w:before="40" w:after="0"/>
        <w:outlineLvl w:val="2"/>
        <w:rPr>
          <w:rFonts w:ascii="Arial" w:eastAsiaTheme="majorEastAsia" w:hAnsi="Arial" w:cs="Arial"/>
          <w:color w:val="034652" w:themeColor="accent1" w:themeShade="7F"/>
          <w:sz w:val="22"/>
        </w:rPr>
      </w:pPr>
      <w:r w:rsidRPr="003A1D03">
        <w:rPr>
          <w:rFonts w:ascii="Arial" w:eastAsiaTheme="majorEastAsia" w:hAnsi="Arial" w:cs="Arial"/>
          <w:color w:val="034652" w:themeColor="accent1" w:themeShade="7F"/>
          <w:sz w:val="22"/>
        </w:rPr>
        <w:t>Uphold safety</w:t>
      </w:r>
    </w:p>
    <w:p w14:paraId="4E292919" w14:textId="77777777" w:rsidR="000C1CDA" w:rsidRPr="003A1D03" w:rsidRDefault="000C1CDA" w:rsidP="000C1CDA">
      <w:pPr>
        <w:numPr>
          <w:ilvl w:val="0"/>
          <w:numId w:val="13"/>
        </w:numPr>
        <w:spacing w:after="120" w:line="264" w:lineRule="auto"/>
        <w:ind w:left="370" w:right="0"/>
        <w:contextualSpacing/>
        <w:rPr>
          <w:rFonts w:ascii="Arial" w:hAnsi="Arial" w:cs="Arial"/>
          <w:iCs/>
          <w:sz w:val="22"/>
        </w:rPr>
      </w:pPr>
      <w:r w:rsidRPr="003A1D03">
        <w:rPr>
          <w:rFonts w:ascii="Arial" w:hAnsi="Arial" w:cs="Arial"/>
          <w:iCs/>
          <w:sz w:val="22"/>
        </w:rPr>
        <w:t xml:space="preserve">Working in a way that is conducive to your own safety and that of others – including ensuring that events and activities are risk assessed and also delivered in a Covid-safe manner. </w:t>
      </w:r>
    </w:p>
    <w:p w14:paraId="1C1A8651" w14:textId="77777777" w:rsidR="000C1CDA" w:rsidRPr="003A1D03" w:rsidRDefault="000C1CDA" w:rsidP="000C1CDA">
      <w:pPr>
        <w:spacing w:after="120" w:line="264" w:lineRule="auto"/>
        <w:ind w:left="720" w:right="0" w:firstLine="0"/>
        <w:contextualSpacing/>
        <w:rPr>
          <w:rFonts w:ascii="Arial" w:hAnsi="Arial" w:cs="Arial"/>
          <w:iCs/>
          <w:sz w:val="22"/>
        </w:rPr>
      </w:pPr>
    </w:p>
    <w:p w14:paraId="409F89EC" w14:textId="77777777" w:rsidR="000C1CDA" w:rsidRPr="003A1D03" w:rsidRDefault="000C1CDA" w:rsidP="000C1CDA">
      <w:pPr>
        <w:keepNext/>
        <w:keepLines/>
        <w:spacing w:before="40" w:after="0"/>
        <w:outlineLvl w:val="2"/>
        <w:rPr>
          <w:rFonts w:ascii="Arial" w:eastAsiaTheme="majorEastAsia" w:hAnsi="Arial" w:cs="Arial"/>
          <w:color w:val="034652" w:themeColor="accent1" w:themeShade="7F"/>
          <w:sz w:val="22"/>
        </w:rPr>
      </w:pPr>
      <w:r w:rsidRPr="003A1D03">
        <w:rPr>
          <w:rFonts w:ascii="Arial" w:eastAsiaTheme="majorEastAsia" w:hAnsi="Arial" w:cs="Arial"/>
          <w:color w:val="034652" w:themeColor="accent1" w:themeShade="7F"/>
          <w:sz w:val="22"/>
        </w:rPr>
        <w:t xml:space="preserve">General Duties </w:t>
      </w:r>
    </w:p>
    <w:p w14:paraId="437AFAED" w14:textId="77777777" w:rsidR="000C1CDA" w:rsidRPr="003A1D03" w:rsidRDefault="000C1CDA" w:rsidP="000C1CDA">
      <w:pPr>
        <w:numPr>
          <w:ilvl w:val="0"/>
          <w:numId w:val="13"/>
        </w:numPr>
        <w:spacing w:after="120" w:line="264" w:lineRule="auto"/>
        <w:ind w:left="370" w:right="0"/>
        <w:contextualSpacing/>
        <w:rPr>
          <w:rFonts w:ascii="Arial" w:hAnsi="Arial" w:cs="Arial"/>
          <w:iCs/>
          <w:sz w:val="22"/>
        </w:rPr>
      </w:pPr>
      <w:r w:rsidRPr="003A1D03">
        <w:rPr>
          <w:rFonts w:ascii="Arial" w:hAnsi="Arial" w:cs="Arial"/>
          <w:iCs/>
          <w:sz w:val="22"/>
        </w:rPr>
        <w:t>Be an active part of Powys Carers and wider Credu team, linking with other outreach workers as well as with other local partners.</w:t>
      </w:r>
    </w:p>
    <w:p w14:paraId="5FF927EB" w14:textId="77777777" w:rsidR="000C1CDA" w:rsidRPr="003A1D03" w:rsidRDefault="000C1CDA" w:rsidP="000C1CDA">
      <w:pPr>
        <w:numPr>
          <w:ilvl w:val="0"/>
          <w:numId w:val="13"/>
        </w:numPr>
        <w:spacing w:after="120" w:line="264" w:lineRule="auto"/>
        <w:ind w:left="370" w:right="0"/>
        <w:contextualSpacing/>
        <w:rPr>
          <w:rFonts w:ascii="Arial" w:hAnsi="Arial" w:cs="Arial"/>
          <w:iCs/>
          <w:sz w:val="22"/>
        </w:rPr>
      </w:pPr>
      <w:r w:rsidRPr="003A1D03">
        <w:rPr>
          <w:rFonts w:ascii="Arial" w:hAnsi="Arial" w:cs="Arial"/>
          <w:iCs/>
          <w:sz w:val="22"/>
        </w:rPr>
        <w:t xml:space="preserve">Work within Credu’s policies and procedures, including those relating to safeguarding, equal opportunities, health and safety, confidentiality and data protection: reporting all concerns to an appropriate person. </w:t>
      </w:r>
    </w:p>
    <w:p w14:paraId="747D49B2" w14:textId="77777777" w:rsidR="000C1CDA" w:rsidRPr="003A1D03" w:rsidRDefault="000C1CDA" w:rsidP="000C1CDA">
      <w:pPr>
        <w:numPr>
          <w:ilvl w:val="0"/>
          <w:numId w:val="13"/>
        </w:numPr>
        <w:spacing w:after="120" w:line="264" w:lineRule="auto"/>
        <w:ind w:left="370" w:right="0"/>
        <w:contextualSpacing/>
        <w:rPr>
          <w:rFonts w:ascii="Arial" w:hAnsi="Arial" w:cs="Arial"/>
          <w:iCs/>
          <w:sz w:val="22"/>
        </w:rPr>
      </w:pPr>
      <w:r w:rsidRPr="003A1D03">
        <w:rPr>
          <w:rFonts w:ascii="Arial" w:hAnsi="Arial" w:cs="Arial"/>
          <w:iCs/>
          <w:sz w:val="22"/>
        </w:rPr>
        <w:t xml:space="preserve">Participate in training as required and take an active role in own appraisal and professional development. </w:t>
      </w:r>
    </w:p>
    <w:p w14:paraId="05811E04" w14:textId="77777777" w:rsidR="000C1CDA" w:rsidRPr="003A1D03" w:rsidRDefault="000C1CDA" w:rsidP="000C1CDA">
      <w:pPr>
        <w:numPr>
          <w:ilvl w:val="0"/>
          <w:numId w:val="13"/>
        </w:numPr>
        <w:spacing w:after="120" w:line="264" w:lineRule="auto"/>
        <w:ind w:left="370" w:right="0"/>
        <w:contextualSpacing/>
        <w:rPr>
          <w:rFonts w:ascii="Arial" w:hAnsi="Arial" w:cs="Arial"/>
          <w:iCs/>
          <w:sz w:val="22"/>
        </w:rPr>
      </w:pPr>
      <w:r w:rsidRPr="003A1D03">
        <w:rPr>
          <w:rFonts w:ascii="Arial" w:hAnsi="Arial" w:cs="Arial"/>
          <w:iCs/>
          <w:sz w:val="22"/>
        </w:rPr>
        <w:t xml:space="preserve">Act as a good role model for others. </w:t>
      </w:r>
    </w:p>
    <w:p w14:paraId="456925BE" w14:textId="77777777" w:rsidR="000C1CDA" w:rsidRPr="003A1D03" w:rsidRDefault="000C1CDA" w:rsidP="000C1CDA">
      <w:pPr>
        <w:numPr>
          <w:ilvl w:val="0"/>
          <w:numId w:val="13"/>
        </w:numPr>
        <w:spacing w:after="120" w:line="264" w:lineRule="auto"/>
        <w:ind w:left="370" w:right="0"/>
        <w:contextualSpacing/>
        <w:rPr>
          <w:rFonts w:ascii="Arial" w:hAnsi="Arial" w:cs="Arial"/>
          <w:iCs/>
          <w:sz w:val="22"/>
        </w:rPr>
      </w:pPr>
      <w:r w:rsidRPr="003A1D03">
        <w:rPr>
          <w:rFonts w:ascii="Arial" w:hAnsi="Arial" w:cs="Arial"/>
          <w:iCs/>
          <w:sz w:val="22"/>
        </w:rPr>
        <w:t>Undertake any other reasonable duties that the CEO or Team Leader may require.</w:t>
      </w:r>
    </w:p>
    <w:p w14:paraId="6DD9BCE4" w14:textId="77777777" w:rsidR="000C1CDA" w:rsidRDefault="000C1CDA" w:rsidP="000C1CDA">
      <w:pPr>
        <w:spacing w:after="120" w:line="264" w:lineRule="auto"/>
        <w:ind w:left="370" w:right="0" w:firstLine="0"/>
        <w:contextualSpacing/>
        <w:rPr>
          <w:rFonts w:asciiTheme="majorHAnsi" w:hAnsiTheme="majorHAnsi" w:cstheme="majorHAnsi"/>
          <w:iCs/>
        </w:rPr>
      </w:pPr>
    </w:p>
    <w:p w14:paraId="553072FC" w14:textId="77777777" w:rsidR="000C1CDA" w:rsidRDefault="000C1CDA" w:rsidP="000C1CDA">
      <w:pPr>
        <w:spacing w:after="160" w:line="259" w:lineRule="auto"/>
        <w:ind w:left="0" w:right="0" w:firstLine="0"/>
        <w:rPr>
          <w:rFonts w:asciiTheme="majorHAnsi" w:hAnsiTheme="majorHAnsi" w:cstheme="majorHAnsi"/>
          <w:iCs/>
        </w:rPr>
      </w:pPr>
      <w:r>
        <w:rPr>
          <w:rFonts w:asciiTheme="majorHAnsi" w:hAnsiTheme="majorHAnsi" w:cstheme="majorHAnsi"/>
          <w:iCs/>
        </w:rPr>
        <w:br w:type="page"/>
      </w:r>
    </w:p>
    <w:p w14:paraId="3EB806A3" w14:textId="77777777" w:rsidR="000C1CDA" w:rsidRPr="00452641" w:rsidRDefault="000C1CDA" w:rsidP="000C1CDA">
      <w:pPr>
        <w:spacing w:after="120" w:line="264" w:lineRule="auto"/>
        <w:ind w:left="370" w:right="0" w:firstLine="0"/>
        <w:contextualSpacing/>
        <w:rPr>
          <w:rFonts w:asciiTheme="majorHAnsi" w:hAnsiTheme="majorHAnsi" w:cstheme="majorHAnsi"/>
          <w:iCs/>
        </w:rPr>
      </w:pPr>
    </w:p>
    <w:p w14:paraId="34E373EE" w14:textId="77777777" w:rsidR="000C1CDA" w:rsidRPr="00452641" w:rsidRDefault="000C1CDA" w:rsidP="000C1CDA"/>
    <w:tbl>
      <w:tblPr>
        <w:tblStyle w:val="TableGrid"/>
        <w:tblW w:w="10685" w:type="dxa"/>
        <w:tblInd w:w="10" w:type="dxa"/>
        <w:tblLayout w:type="fixed"/>
        <w:tblLook w:val="04A0" w:firstRow="1" w:lastRow="0" w:firstColumn="1" w:lastColumn="0" w:noHBand="0" w:noVBand="1"/>
      </w:tblPr>
      <w:tblGrid>
        <w:gridCol w:w="813"/>
        <w:gridCol w:w="6389"/>
        <w:gridCol w:w="1497"/>
        <w:gridCol w:w="1986"/>
      </w:tblGrid>
      <w:tr w:rsidR="000C1CDA" w:rsidRPr="00452641" w14:paraId="6772E2AA" w14:textId="77777777" w:rsidTr="00162A5C">
        <w:trPr>
          <w:cantSplit/>
        </w:trPr>
        <w:tc>
          <w:tcPr>
            <w:tcW w:w="10685" w:type="dxa"/>
            <w:gridSpan w:val="4"/>
            <w:shd w:val="clear" w:color="auto" w:fill="FFFFFF" w:themeFill="background1"/>
          </w:tcPr>
          <w:p w14:paraId="14E34DB3" w14:textId="77777777" w:rsidR="000C1CDA" w:rsidRPr="00452641" w:rsidRDefault="000C1CDA" w:rsidP="00162A5C">
            <w:pPr>
              <w:keepNext/>
              <w:keepLines/>
              <w:spacing w:after="0" w:line="259" w:lineRule="auto"/>
              <w:ind w:left="0" w:right="0" w:firstLine="0"/>
              <w:jc w:val="center"/>
              <w:outlineLvl w:val="0"/>
              <w:rPr>
                <w:b/>
                <w:sz w:val="32"/>
                <w:szCs w:val="32"/>
              </w:rPr>
            </w:pPr>
          </w:p>
          <w:p w14:paraId="6F289681" w14:textId="77777777" w:rsidR="000C1CDA" w:rsidRPr="00452641" w:rsidRDefault="000C1CDA" w:rsidP="00162A5C">
            <w:pPr>
              <w:keepNext/>
              <w:keepLines/>
              <w:spacing w:after="0" w:line="259" w:lineRule="auto"/>
              <w:ind w:left="0" w:right="0" w:firstLine="0"/>
              <w:jc w:val="center"/>
              <w:outlineLvl w:val="0"/>
              <w:rPr>
                <w:b/>
                <w:sz w:val="32"/>
                <w:szCs w:val="32"/>
              </w:rPr>
            </w:pPr>
            <w:r w:rsidRPr="00452641">
              <w:rPr>
                <w:b/>
                <w:sz w:val="32"/>
                <w:szCs w:val="32"/>
              </w:rPr>
              <w:t>Person Specification</w:t>
            </w:r>
          </w:p>
          <w:p w14:paraId="0322C1D6" w14:textId="77777777" w:rsidR="000C1CDA" w:rsidRPr="00452641" w:rsidRDefault="000C1CDA" w:rsidP="00162A5C"/>
        </w:tc>
      </w:tr>
      <w:tr w:rsidR="000C1CDA" w:rsidRPr="00452641" w14:paraId="21D2428A" w14:textId="77777777" w:rsidTr="00162A5C">
        <w:trPr>
          <w:cantSplit/>
        </w:trPr>
        <w:tc>
          <w:tcPr>
            <w:tcW w:w="813" w:type="dxa"/>
            <w:shd w:val="clear" w:color="auto" w:fill="BFBFBF" w:themeFill="background1" w:themeFillShade="BF"/>
          </w:tcPr>
          <w:p w14:paraId="3D6E8F3E" w14:textId="77777777" w:rsidR="000C1CDA" w:rsidRPr="00452641" w:rsidRDefault="000C1CDA" w:rsidP="00162A5C">
            <w:pPr>
              <w:keepNext/>
              <w:keepLines/>
              <w:spacing w:after="0" w:line="259" w:lineRule="auto"/>
              <w:ind w:left="0" w:right="0" w:firstLine="0"/>
              <w:outlineLvl w:val="0"/>
              <w:rPr>
                <w:rFonts w:ascii="Calibri" w:hAnsi="Calibri"/>
                <w:b/>
                <w:szCs w:val="24"/>
              </w:rPr>
            </w:pPr>
          </w:p>
        </w:tc>
        <w:tc>
          <w:tcPr>
            <w:tcW w:w="6389" w:type="dxa"/>
            <w:shd w:val="clear" w:color="auto" w:fill="BFBFBF" w:themeFill="background1" w:themeFillShade="BF"/>
          </w:tcPr>
          <w:p w14:paraId="557A1530" w14:textId="77777777" w:rsidR="000C1CDA" w:rsidRPr="00452641" w:rsidRDefault="000C1CDA" w:rsidP="00162A5C">
            <w:pPr>
              <w:keepNext/>
              <w:keepLines/>
              <w:spacing w:after="0" w:line="259" w:lineRule="auto"/>
              <w:ind w:left="0" w:right="0" w:firstLine="0"/>
              <w:outlineLvl w:val="0"/>
              <w:rPr>
                <w:rFonts w:ascii="Calibri" w:hAnsi="Calibri"/>
                <w:b/>
                <w:szCs w:val="24"/>
              </w:rPr>
            </w:pPr>
            <w:r w:rsidRPr="00452641">
              <w:rPr>
                <w:rFonts w:ascii="Calibri" w:hAnsi="Calibri"/>
                <w:b/>
                <w:szCs w:val="24"/>
              </w:rPr>
              <w:t xml:space="preserve">Attributes </w:t>
            </w:r>
          </w:p>
        </w:tc>
        <w:tc>
          <w:tcPr>
            <w:tcW w:w="1497" w:type="dxa"/>
            <w:shd w:val="clear" w:color="auto" w:fill="BFBFBF" w:themeFill="background1" w:themeFillShade="BF"/>
          </w:tcPr>
          <w:p w14:paraId="478BC035" w14:textId="77777777" w:rsidR="000C1CDA" w:rsidRPr="00452641" w:rsidRDefault="000C1CDA" w:rsidP="00162A5C">
            <w:pPr>
              <w:keepNext/>
              <w:keepLines/>
              <w:spacing w:after="0" w:line="259" w:lineRule="auto"/>
              <w:ind w:left="0" w:right="0" w:firstLine="0"/>
              <w:outlineLvl w:val="0"/>
              <w:rPr>
                <w:rFonts w:ascii="Calibri" w:hAnsi="Calibri"/>
                <w:b/>
                <w:szCs w:val="24"/>
              </w:rPr>
            </w:pPr>
            <w:r w:rsidRPr="00452641">
              <w:rPr>
                <w:rFonts w:ascii="Calibri" w:hAnsi="Calibri"/>
                <w:b/>
                <w:szCs w:val="24"/>
              </w:rPr>
              <w:t>Score</w:t>
            </w:r>
          </w:p>
        </w:tc>
        <w:tc>
          <w:tcPr>
            <w:tcW w:w="1986" w:type="dxa"/>
            <w:shd w:val="clear" w:color="auto" w:fill="BFBFBF" w:themeFill="background1" w:themeFillShade="BF"/>
          </w:tcPr>
          <w:p w14:paraId="57598F10" w14:textId="77777777" w:rsidR="000C1CDA" w:rsidRPr="00452641" w:rsidRDefault="000C1CDA" w:rsidP="00162A5C">
            <w:pPr>
              <w:keepNext/>
              <w:keepLines/>
              <w:spacing w:after="0" w:line="259" w:lineRule="auto"/>
              <w:ind w:left="0" w:right="0" w:firstLine="0"/>
              <w:outlineLvl w:val="0"/>
              <w:rPr>
                <w:rFonts w:ascii="Calibri" w:hAnsi="Calibri"/>
                <w:b/>
                <w:szCs w:val="24"/>
              </w:rPr>
            </w:pPr>
            <w:r w:rsidRPr="00452641">
              <w:rPr>
                <w:rFonts w:ascii="Calibri" w:hAnsi="Calibri"/>
                <w:b/>
                <w:szCs w:val="24"/>
              </w:rPr>
              <w:t>Method of Assessment</w:t>
            </w:r>
          </w:p>
        </w:tc>
      </w:tr>
      <w:tr w:rsidR="000C1CDA" w:rsidRPr="00452641" w14:paraId="732C4DD0" w14:textId="77777777" w:rsidTr="00162A5C">
        <w:tc>
          <w:tcPr>
            <w:tcW w:w="10685" w:type="dxa"/>
            <w:gridSpan w:val="4"/>
            <w:shd w:val="clear" w:color="auto" w:fill="F2F2F2" w:themeFill="background1" w:themeFillShade="F2"/>
          </w:tcPr>
          <w:p w14:paraId="1A4F66ED" w14:textId="77777777" w:rsidR="000C1CDA" w:rsidRPr="00452641" w:rsidRDefault="000C1CDA" w:rsidP="00162A5C">
            <w:pPr>
              <w:keepNext/>
              <w:keepLines/>
              <w:spacing w:after="0" w:line="259" w:lineRule="auto"/>
              <w:ind w:left="0" w:right="0" w:firstLine="0"/>
              <w:jc w:val="center"/>
              <w:outlineLvl w:val="0"/>
              <w:rPr>
                <w:rFonts w:ascii="Calibri" w:hAnsi="Calibri"/>
                <w:b/>
                <w:szCs w:val="24"/>
                <w:u w:val="single" w:color="000000"/>
              </w:rPr>
            </w:pPr>
            <w:r w:rsidRPr="00452641">
              <w:rPr>
                <w:rFonts w:ascii="Calibri" w:hAnsi="Calibri"/>
                <w:b/>
                <w:szCs w:val="24"/>
              </w:rPr>
              <w:t>Qualifications, Experience and knowledge</w:t>
            </w:r>
          </w:p>
        </w:tc>
      </w:tr>
      <w:tr w:rsidR="000C1CDA" w:rsidRPr="00452641" w14:paraId="394B11CE" w14:textId="77777777" w:rsidTr="00162A5C">
        <w:tc>
          <w:tcPr>
            <w:tcW w:w="813" w:type="dxa"/>
          </w:tcPr>
          <w:p w14:paraId="05B21BDA" w14:textId="77777777" w:rsidR="000C1CDA" w:rsidRPr="00452641" w:rsidRDefault="000C1CDA" w:rsidP="00162A5C">
            <w:r w:rsidRPr="00452641">
              <w:t>1</w:t>
            </w:r>
          </w:p>
        </w:tc>
        <w:tc>
          <w:tcPr>
            <w:tcW w:w="6389" w:type="dxa"/>
          </w:tcPr>
          <w:p w14:paraId="1CE33444"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Professional qualification and or experience of working with supporting people or community development</w:t>
            </w:r>
          </w:p>
        </w:tc>
        <w:tc>
          <w:tcPr>
            <w:tcW w:w="1497" w:type="dxa"/>
          </w:tcPr>
          <w:p w14:paraId="5358E5C6"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1473CB4D"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031C0B81" w14:textId="77777777" w:rsidTr="00162A5C">
        <w:tc>
          <w:tcPr>
            <w:tcW w:w="813" w:type="dxa"/>
          </w:tcPr>
          <w:p w14:paraId="0FF6D498" w14:textId="77777777" w:rsidR="000C1CDA" w:rsidRPr="00452641" w:rsidRDefault="000C1CDA" w:rsidP="00162A5C">
            <w:r w:rsidRPr="00452641">
              <w:t>2</w:t>
            </w:r>
          </w:p>
        </w:tc>
        <w:tc>
          <w:tcPr>
            <w:tcW w:w="6389" w:type="dxa"/>
          </w:tcPr>
          <w:p w14:paraId="0B468D02"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 xml:space="preserve">Experience of person centred planning and support  </w:t>
            </w:r>
          </w:p>
        </w:tc>
        <w:tc>
          <w:tcPr>
            <w:tcW w:w="1497" w:type="dxa"/>
          </w:tcPr>
          <w:p w14:paraId="2C9C4BA3"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030E71C1"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5C2E9BCE" w14:textId="77777777" w:rsidR="000C1CDA" w:rsidRPr="00452641" w:rsidRDefault="000C1CDA" w:rsidP="00162A5C">
            <w:r w:rsidRPr="00452641">
              <w:t>Presentation</w:t>
            </w:r>
          </w:p>
        </w:tc>
      </w:tr>
      <w:tr w:rsidR="000C1CDA" w:rsidRPr="00452641" w14:paraId="64F60A8B" w14:textId="77777777" w:rsidTr="00162A5C">
        <w:tc>
          <w:tcPr>
            <w:tcW w:w="813" w:type="dxa"/>
          </w:tcPr>
          <w:p w14:paraId="65F1F9ED" w14:textId="77777777" w:rsidR="000C1CDA" w:rsidRPr="00452641" w:rsidRDefault="000C1CDA" w:rsidP="00162A5C">
            <w:r w:rsidRPr="00452641">
              <w:t>3</w:t>
            </w:r>
          </w:p>
        </w:tc>
        <w:tc>
          <w:tcPr>
            <w:tcW w:w="6389" w:type="dxa"/>
          </w:tcPr>
          <w:p w14:paraId="0F0DDD6F"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Experience of managing themselves</w:t>
            </w:r>
            <w:r>
              <w:rPr>
                <w:rFonts w:asciiTheme="minorHAnsi" w:hAnsiTheme="minorHAnsi" w:cstheme="minorHAnsi"/>
                <w:szCs w:val="24"/>
              </w:rPr>
              <w:t>, others</w:t>
            </w:r>
            <w:r w:rsidRPr="00452641">
              <w:rPr>
                <w:rFonts w:asciiTheme="minorHAnsi" w:hAnsiTheme="minorHAnsi" w:cstheme="minorHAnsi"/>
                <w:szCs w:val="24"/>
              </w:rPr>
              <w:t xml:space="preserve"> and volunteers</w:t>
            </w:r>
          </w:p>
        </w:tc>
        <w:tc>
          <w:tcPr>
            <w:tcW w:w="1497" w:type="dxa"/>
          </w:tcPr>
          <w:p w14:paraId="21F497C2"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3F6EBC4D"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163AB31D"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Presentation</w:t>
            </w:r>
          </w:p>
        </w:tc>
      </w:tr>
      <w:tr w:rsidR="000C1CDA" w:rsidRPr="00452641" w14:paraId="67B38215" w14:textId="77777777" w:rsidTr="00162A5C">
        <w:tc>
          <w:tcPr>
            <w:tcW w:w="813" w:type="dxa"/>
          </w:tcPr>
          <w:p w14:paraId="4DFF5A60" w14:textId="77777777" w:rsidR="000C1CDA" w:rsidRPr="00452641" w:rsidRDefault="000C1CDA" w:rsidP="00162A5C">
            <w:r w:rsidRPr="00452641">
              <w:t>4</w:t>
            </w:r>
          </w:p>
        </w:tc>
        <w:tc>
          <w:tcPr>
            <w:tcW w:w="6389" w:type="dxa"/>
          </w:tcPr>
          <w:p w14:paraId="583AF395"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Experience of working with Carers</w:t>
            </w:r>
          </w:p>
        </w:tc>
        <w:tc>
          <w:tcPr>
            <w:tcW w:w="1497" w:type="dxa"/>
          </w:tcPr>
          <w:p w14:paraId="689F8BBE"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2</w:t>
            </w:r>
          </w:p>
          <w:p w14:paraId="4BC0F873" w14:textId="77777777" w:rsidR="000C1CDA" w:rsidRPr="00452641" w:rsidRDefault="000C1CDA" w:rsidP="00162A5C">
            <w:r w:rsidRPr="00452641">
              <w:t>Desirable</w:t>
            </w:r>
          </w:p>
        </w:tc>
        <w:tc>
          <w:tcPr>
            <w:tcW w:w="1986" w:type="dxa"/>
          </w:tcPr>
          <w:p w14:paraId="45083A5B"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05B6E285" w14:textId="77777777" w:rsidTr="00162A5C">
        <w:tc>
          <w:tcPr>
            <w:tcW w:w="813" w:type="dxa"/>
          </w:tcPr>
          <w:p w14:paraId="6C925557" w14:textId="77777777" w:rsidR="000C1CDA" w:rsidRPr="00452641" w:rsidRDefault="000C1CDA" w:rsidP="00162A5C">
            <w:r w:rsidRPr="00452641">
              <w:t>5</w:t>
            </w:r>
          </w:p>
        </w:tc>
        <w:tc>
          <w:tcPr>
            <w:tcW w:w="6389" w:type="dxa"/>
          </w:tcPr>
          <w:p w14:paraId="44E0D228"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 xml:space="preserve">Experience of setting up community based projects </w:t>
            </w:r>
          </w:p>
        </w:tc>
        <w:tc>
          <w:tcPr>
            <w:tcW w:w="1497" w:type="dxa"/>
          </w:tcPr>
          <w:p w14:paraId="7FEB2391"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3</w:t>
            </w:r>
          </w:p>
          <w:p w14:paraId="7AC0661C" w14:textId="77777777" w:rsidR="000C1CDA" w:rsidRPr="00452641" w:rsidRDefault="000C1CDA" w:rsidP="00162A5C">
            <w:r w:rsidRPr="00452641">
              <w:t>Desirable</w:t>
            </w:r>
          </w:p>
        </w:tc>
        <w:tc>
          <w:tcPr>
            <w:tcW w:w="1986" w:type="dxa"/>
          </w:tcPr>
          <w:p w14:paraId="421A4ADD"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461B997E" w14:textId="77777777" w:rsidTr="00162A5C">
        <w:tc>
          <w:tcPr>
            <w:tcW w:w="813" w:type="dxa"/>
          </w:tcPr>
          <w:p w14:paraId="541CC0D0" w14:textId="77777777" w:rsidR="000C1CDA" w:rsidRPr="00452641" w:rsidRDefault="000C1CDA" w:rsidP="00162A5C">
            <w:r w:rsidRPr="00452641">
              <w:t>6</w:t>
            </w:r>
          </w:p>
        </w:tc>
        <w:tc>
          <w:tcPr>
            <w:tcW w:w="6389" w:type="dxa"/>
          </w:tcPr>
          <w:p w14:paraId="6E1DC3C0"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Knowledge of services and sources of support for Carers in the area</w:t>
            </w:r>
          </w:p>
        </w:tc>
        <w:tc>
          <w:tcPr>
            <w:tcW w:w="1497" w:type="dxa"/>
          </w:tcPr>
          <w:p w14:paraId="06EB94F0"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3</w:t>
            </w:r>
          </w:p>
          <w:p w14:paraId="16BD7C27" w14:textId="77777777" w:rsidR="000C1CDA" w:rsidRPr="00452641" w:rsidRDefault="000C1CDA" w:rsidP="00162A5C">
            <w:r w:rsidRPr="00452641">
              <w:t>Desirable</w:t>
            </w:r>
          </w:p>
        </w:tc>
        <w:tc>
          <w:tcPr>
            <w:tcW w:w="1986" w:type="dxa"/>
          </w:tcPr>
          <w:p w14:paraId="7E50AA26"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779C66AB"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11900EC0" w14:textId="77777777" w:rsidTr="00162A5C">
        <w:tc>
          <w:tcPr>
            <w:tcW w:w="813" w:type="dxa"/>
          </w:tcPr>
          <w:p w14:paraId="2BDC5BDA" w14:textId="77777777" w:rsidR="000C1CDA" w:rsidRPr="00452641" w:rsidRDefault="000C1CDA" w:rsidP="00162A5C">
            <w:r w:rsidRPr="00452641">
              <w:t>8</w:t>
            </w:r>
          </w:p>
        </w:tc>
        <w:tc>
          <w:tcPr>
            <w:tcW w:w="6389" w:type="dxa"/>
          </w:tcPr>
          <w:p w14:paraId="3FBC954F" w14:textId="77777777" w:rsidR="000C1CDA" w:rsidRPr="00452641" w:rsidRDefault="000C1CDA" w:rsidP="00162A5C">
            <w:pPr>
              <w:spacing w:after="120" w:line="264" w:lineRule="auto"/>
              <w:ind w:left="0" w:right="0" w:firstLine="0"/>
              <w:rPr>
                <w:rFonts w:asciiTheme="minorHAnsi" w:hAnsiTheme="minorHAnsi" w:cstheme="minorHAnsi"/>
                <w:szCs w:val="24"/>
              </w:rPr>
            </w:pPr>
            <w:r w:rsidRPr="00452641">
              <w:rPr>
                <w:rFonts w:asciiTheme="minorHAnsi" w:hAnsiTheme="minorHAnsi" w:cstheme="minorHAnsi"/>
                <w:szCs w:val="24"/>
              </w:rPr>
              <w:t>Knowledge and understanding of the specific needs of Carers in the area</w:t>
            </w:r>
          </w:p>
        </w:tc>
        <w:tc>
          <w:tcPr>
            <w:tcW w:w="1497" w:type="dxa"/>
          </w:tcPr>
          <w:p w14:paraId="40B8CCBE"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3</w:t>
            </w:r>
          </w:p>
          <w:p w14:paraId="0C937516" w14:textId="77777777" w:rsidR="000C1CDA" w:rsidRPr="00452641" w:rsidRDefault="000C1CDA" w:rsidP="00162A5C"/>
        </w:tc>
        <w:tc>
          <w:tcPr>
            <w:tcW w:w="1986" w:type="dxa"/>
          </w:tcPr>
          <w:p w14:paraId="0FFF7B3A"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57271651"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704176A1" w14:textId="77777777" w:rsidTr="00162A5C">
        <w:tc>
          <w:tcPr>
            <w:tcW w:w="813" w:type="dxa"/>
          </w:tcPr>
          <w:p w14:paraId="5E928FC0" w14:textId="77777777" w:rsidR="000C1CDA" w:rsidRPr="00452641" w:rsidRDefault="000C1CDA" w:rsidP="00162A5C">
            <w:r w:rsidRPr="00452641">
              <w:t>9</w:t>
            </w:r>
          </w:p>
        </w:tc>
        <w:tc>
          <w:tcPr>
            <w:tcW w:w="6389" w:type="dxa"/>
          </w:tcPr>
          <w:p w14:paraId="37A194D6" w14:textId="77777777" w:rsidR="000C1CDA" w:rsidRPr="00452641" w:rsidRDefault="003A1D03" w:rsidP="00162A5C">
            <w:pPr>
              <w:spacing w:after="120" w:line="264" w:lineRule="auto"/>
              <w:ind w:right="0"/>
              <w:rPr>
                <w:rFonts w:asciiTheme="minorHAnsi" w:hAnsiTheme="minorHAnsi" w:cstheme="minorHAnsi"/>
                <w:szCs w:val="24"/>
              </w:rPr>
            </w:pPr>
            <w:r>
              <w:rPr>
                <w:rFonts w:asciiTheme="minorHAnsi" w:hAnsiTheme="minorHAnsi" w:cstheme="minorHAnsi"/>
                <w:szCs w:val="24"/>
              </w:rPr>
              <w:t>Knowledge and/or  experience of coordinating and delivering successful communications and campaigns</w:t>
            </w:r>
          </w:p>
        </w:tc>
        <w:tc>
          <w:tcPr>
            <w:tcW w:w="1497" w:type="dxa"/>
          </w:tcPr>
          <w:p w14:paraId="4CD7B8A6" w14:textId="77777777" w:rsidR="000C1CDA" w:rsidRPr="00452641" w:rsidRDefault="003A1D03" w:rsidP="00162A5C">
            <w:pPr>
              <w:keepNext/>
              <w:keepLines/>
              <w:spacing w:after="0" w:line="259" w:lineRule="auto"/>
              <w:ind w:left="0" w:right="0" w:firstLine="0"/>
              <w:outlineLvl w:val="0"/>
              <w:rPr>
                <w:rFonts w:ascii="Calibri" w:hAnsi="Calibri"/>
                <w:szCs w:val="24"/>
              </w:rPr>
            </w:pPr>
            <w:r>
              <w:rPr>
                <w:rFonts w:ascii="Calibri" w:hAnsi="Calibri"/>
                <w:szCs w:val="24"/>
              </w:rPr>
              <w:t>4</w:t>
            </w:r>
          </w:p>
        </w:tc>
        <w:tc>
          <w:tcPr>
            <w:tcW w:w="1986" w:type="dxa"/>
          </w:tcPr>
          <w:p w14:paraId="0AD38928"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5E2C5E30" w14:textId="77777777" w:rsidTr="00162A5C">
        <w:tc>
          <w:tcPr>
            <w:tcW w:w="813" w:type="dxa"/>
          </w:tcPr>
          <w:p w14:paraId="1A70FA0C" w14:textId="77777777" w:rsidR="000C1CDA" w:rsidRPr="00452641" w:rsidRDefault="000C1CDA" w:rsidP="00162A5C">
            <w:r w:rsidRPr="00452641">
              <w:t>10</w:t>
            </w:r>
          </w:p>
        </w:tc>
        <w:tc>
          <w:tcPr>
            <w:tcW w:w="6389" w:type="dxa"/>
          </w:tcPr>
          <w:p w14:paraId="7B356610"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Experience of reflective practice</w:t>
            </w:r>
          </w:p>
        </w:tc>
        <w:tc>
          <w:tcPr>
            <w:tcW w:w="1497" w:type="dxa"/>
          </w:tcPr>
          <w:p w14:paraId="4A996D7F"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3</w:t>
            </w:r>
          </w:p>
        </w:tc>
        <w:tc>
          <w:tcPr>
            <w:tcW w:w="1986" w:type="dxa"/>
          </w:tcPr>
          <w:p w14:paraId="7B0A7A5F"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5C059B86"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3F2363A1" w14:textId="77777777" w:rsidTr="00162A5C">
        <w:tc>
          <w:tcPr>
            <w:tcW w:w="10685" w:type="dxa"/>
            <w:gridSpan w:val="4"/>
            <w:shd w:val="clear" w:color="auto" w:fill="F2F2F2" w:themeFill="background1" w:themeFillShade="F2"/>
          </w:tcPr>
          <w:p w14:paraId="6726309A" w14:textId="77777777" w:rsidR="000C1CDA" w:rsidRPr="00452641" w:rsidRDefault="000C1CDA" w:rsidP="00162A5C">
            <w:pPr>
              <w:jc w:val="center"/>
              <w:rPr>
                <w:b/>
              </w:rPr>
            </w:pPr>
            <w:r w:rsidRPr="00452641">
              <w:rPr>
                <w:rFonts w:asciiTheme="minorHAnsi" w:hAnsiTheme="minorHAnsi" w:cstheme="minorHAnsi"/>
                <w:b/>
              </w:rPr>
              <w:t>Skills</w:t>
            </w:r>
          </w:p>
        </w:tc>
      </w:tr>
      <w:tr w:rsidR="000C1CDA" w:rsidRPr="00452641" w14:paraId="20BFC6DE" w14:textId="77777777" w:rsidTr="00162A5C">
        <w:tc>
          <w:tcPr>
            <w:tcW w:w="813" w:type="dxa"/>
          </w:tcPr>
          <w:p w14:paraId="4BB1EF9B" w14:textId="77777777" w:rsidR="000C1CDA" w:rsidRPr="00452641" w:rsidRDefault="000C1CDA" w:rsidP="00162A5C">
            <w:r w:rsidRPr="00452641">
              <w:t>12</w:t>
            </w:r>
          </w:p>
        </w:tc>
        <w:tc>
          <w:tcPr>
            <w:tcW w:w="6389" w:type="dxa"/>
          </w:tcPr>
          <w:p w14:paraId="0441D82A"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Advocacy skills</w:t>
            </w:r>
          </w:p>
        </w:tc>
        <w:tc>
          <w:tcPr>
            <w:tcW w:w="1497" w:type="dxa"/>
          </w:tcPr>
          <w:p w14:paraId="6D0E8857"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4</w:t>
            </w:r>
          </w:p>
        </w:tc>
        <w:tc>
          <w:tcPr>
            <w:tcW w:w="1986" w:type="dxa"/>
          </w:tcPr>
          <w:p w14:paraId="61915D93"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4437267C" w14:textId="77777777" w:rsidTr="00162A5C">
        <w:tc>
          <w:tcPr>
            <w:tcW w:w="813" w:type="dxa"/>
          </w:tcPr>
          <w:p w14:paraId="783CECCA" w14:textId="77777777" w:rsidR="000C1CDA" w:rsidRPr="00452641" w:rsidRDefault="000C1CDA" w:rsidP="00162A5C">
            <w:r w:rsidRPr="00452641">
              <w:t>13</w:t>
            </w:r>
          </w:p>
        </w:tc>
        <w:tc>
          <w:tcPr>
            <w:tcW w:w="6389" w:type="dxa"/>
          </w:tcPr>
          <w:p w14:paraId="5454FFC9"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Group facilitation skills</w:t>
            </w:r>
          </w:p>
        </w:tc>
        <w:tc>
          <w:tcPr>
            <w:tcW w:w="1497" w:type="dxa"/>
          </w:tcPr>
          <w:p w14:paraId="5BE5AC57"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5</w:t>
            </w:r>
          </w:p>
        </w:tc>
        <w:tc>
          <w:tcPr>
            <w:tcW w:w="1986" w:type="dxa"/>
          </w:tcPr>
          <w:p w14:paraId="15117C25"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5AD4588E"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Presentation   </w:t>
            </w:r>
          </w:p>
          <w:p w14:paraId="1F561382"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7F82896B" w14:textId="77777777" w:rsidTr="00162A5C">
        <w:tc>
          <w:tcPr>
            <w:tcW w:w="813" w:type="dxa"/>
          </w:tcPr>
          <w:p w14:paraId="12CC4F19" w14:textId="77777777" w:rsidR="000C1CDA" w:rsidRPr="00452641" w:rsidRDefault="000C1CDA" w:rsidP="00162A5C">
            <w:r w:rsidRPr="00452641">
              <w:t>14</w:t>
            </w:r>
          </w:p>
        </w:tc>
        <w:tc>
          <w:tcPr>
            <w:tcW w:w="6389" w:type="dxa"/>
          </w:tcPr>
          <w:p w14:paraId="430322B6"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Ability to communicate effectively at all levels, including statutory and voluntary agencies.</w:t>
            </w:r>
          </w:p>
        </w:tc>
        <w:tc>
          <w:tcPr>
            <w:tcW w:w="1497" w:type="dxa"/>
          </w:tcPr>
          <w:p w14:paraId="6A577588"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3844E54F"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p w14:paraId="461DC7B0" w14:textId="77777777" w:rsidR="000C1CDA" w:rsidRPr="00452641" w:rsidRDefault="000C1CDA" w:rsidP="00162A5C">
            <w:r w:rsidRPr="00452641">
              <w:t>Interview</w:t>
            </w:r>
          </w:p>
        </w:tc>
      </w:tr>
      <w:tr w:rsidR="000C1CDA" w:rsidRPr="00452641" w14:paraId="11BEF92E" w14:textId="77777777" w:rsidTr="00162A5C">
        <w:tc>
          <w:tcPr>
            <w:tcW w:w="813" w:type="dxa"/>
          </w:tcPr>
          <w:p w14:paraId="4DDECFF2" w14:textId="77777777" w:rsidR="000C1CDA" w:rsidRPr="00452641" w:rsidRDefault="000C1CDA" w:rsidP="00162A5C">
            <w:r w:rsidRPr="00452641">
              <w:t>15</w:t>
            </w:r>
          </w:p>
        </w:tc>
        <w:tc>
          <w:tcPr>
            <w:tcW w:w="6389" w:type="dxa"/>
          </w:tcPr>
          <w:p w14:paraId="77DC5D57"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Adept at prioritising work load under pressure and effective at time management</w:t>
            </w:r>
          </w:p>
        </w:tc>
        <w:tc>
          <w:tcPr>
            <w:tcW w:w="1497" w:type="dxa"/>
          </w:tcPr>
          <w:p w14:paraId="5BF5B80F"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4</w:t>
            </w:r>
          </w:p>
        </w:tc>
        <w:tc>
          <w:tcPr>
            <w:tcW w:w="1986" w:type="dxa"/>
          </w:tcPr>
          <w:p w14:paraId="7CA2EF30"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35D96A71" w14:textId="77777777" w:rsidTr="00162A5C">
        <w:tc>
          <w:tcPr>
            <w:tcW w:w="813" w:type="dxa"/>
          </w:tcPr>
          <w:p w14:paraId="666A0D2F" w14:textId="77777777" w:rsidR="000C1CDA" w:rsidRPr="00452641" w:rsidRDefault="000C1CDA" w:rsidP="00162A5C">
            <w:r w:rsidRPr="00452641">
              <w:t>16</w:t>
            </w:r>
          </w:p>
        </w:tc>
        <w:tc>
          <w:tcPr>
            <w:tcW w:w="6389" w:type="dxa"/>
          </w:tcPr>
          <w:p w14:paraId="0D88BC1D"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Organising activities and events</w:t>
            </w:r>
          </w:p>
        </w:tc>
        <w:tc>
          <w:tcPr>
            <w:tcW w:w="1497" w:type="dxa"/>
          </w:tcPr>
          <w:p w14:paraId="51A55790"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4</w:t>
            </w:r>
          </w:p>
        </w:tc>
        <w:tc>
          <w:tcPr>
            <w:tcW w:w="1986" w:type="dxa"/>
          </w:tcPr>
          <w:p w14:paraId="4F1CFD89"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263762E3"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2D274387" w14:textId="77777777" w:rsidTr="00162A5C">
        <w:tc>
          <w:tcPr>
            <w:tcW w:w="813" w:type="dxa"/>
          </w:tcPr>
          <w:p w14:paraId="70D551EE" w14:textId="77777777" w:rsidR="000C1CDA" w:rsidRPr="00452641" w:rsidRDefault="000C1CDA" w:rsidP="00162A5C">
            <w:r w:rsidRPr="00452641">
              <w:t>17</w:t>
            </w:r>
          </w:p>
        </w:tc>
        <w:tc>
          <w:tcPr>
            <w:tcW w:w="6389" w:type="dxa"/>
          </w:tcPr>
          <w:p w14:paraId="42B51258"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Monitoring, evaluation and reporting skills</w:t>
            </w:r>
          </w:p>
        </w:tc>
        <w:tc>
          <w:tcPr>
            <w:tcW w:w="1497" w:type="dxa"/>
          </w:tcPr>
          <w:p w14:paraId="378D8F9D"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4</w:t>
            </w:r>
          </w:p>
        </w:tc>
        <w:tc>
          <w:tcPr>
            <w:tcW w:w="1986" w:type="dxa"/>
          </w:tcPr>
          <w:p w14:paraId="4CCB451D"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7272FCDF" w14:textId="77777777" w:rsidTr="00162A5C">
        <w:tc>
          <w:tcPr>
            <w:tcW w:w="813" w:type="dxa"/>
          </w:tcPr>
          <w:p w14:paraId="56564B4A" w14:textId="77777777" w:rsidR="000C1CDA" w:rsidRPr="00452641" w:rsidRDefault="000C1CDA" w:rsidP="00162A5C">
            <w:r w:rsidRPr="00452641">
              <w:t>18</w:t>
            </w:r>
          </w:p>
        </w:tc>
        <w:tc>
          <w:tcPr>
            <w:tcW w:w="6389" w:type="dxa"/>
          </w:tcPr>
          <w:p w14:paraId="47932708" w14:textId="77777777" w:rsidR="000C1CDA" w:rsidRPr="00452641" w:rsidRDefault="000C1CDA" w:rsidP="00162A5C">
            <w:pPr>
              <w:spacing w:after="120" w:line="264" w:lineRule="auto"/>
              <w:ind w:right="0"/>
              <w:rPr>
                <w:rFonts w:asciiTheme="minorHAnsi" w:hAnsiTheme="minorHAnsi" w:cstheme="minorHAnsi"/>
                <w:szCs w:val="24"/>
              </w:rPr>
            </w:pPr>
            <w:r>
              <w:rPr>
                <w:rFonts w:asciiTheme="minorHAnsi" w:hAnsiTheme="minorHAnsi" w:cstheme="minorHAnsi"/>
                <w:szCs w:val="24"/>
              </w:rPr>
              <w:t>Person-</w:t>
            </w:r>
            <w:r w:rsidRPr="00452641">
              <w:rPr>
                <w:rFonts w:asciiTheme="minorHAnsi" w:hAnsiTheme="minorHAnsi" w:cstheme="minorHAnsi"/>
                <w:szCs w:val="24"/>
              </w:rPr>
              <w:t>centred conversational skills</w:t>
            </w:r>
          </w:p>
        </w:tc>
        <w:tc>
          <w:tcPr>
            <w:tcW w:w="1497" w:type="dxa"/>
          </w:tcPr>
          <w:p w14:paraId="734D2CE1"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72BF9ECF"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3C3C5AC5"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06069116" w14:textId="77777777" w:rsidTr="00162A5C">
        <w:tc>
          <w:tcPr>
            <w:tcW w:w="813" w:type="dxa"/>
          </w:tcPr>
          <w:p w14:paraId="405BF7E4" w14:textId="77777777" w:rsidR="000C1CDA" w:rsidRPr="00452641" w:rsidRDefault="000C1CDA" w:rsidP="00162A5C">
            <w:r w:rsidRPr="00452641">
              <w:t>19</w:t>
            </w:r>
          </w:p>
        </w:tc>
        <w:tc>
          <w:tcPr>
            <w:tcW w:w="6389" w:type="dxa"/>
          </w:tcPr>
          <w:p w14:paraId="2341A97E"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 xml:space="preserve">Computer skills (Windows and Microsoft </w:t>
            </w:r>
            <w:r>
              <w:rPr>
                <w:rFonts w:asciiTheme="minorHAnsi" w:hAnsiTheme="minorHAnsi" w:cstheme="minorHAnsi"/>
                <w:szCs w:val="24"/>
              </w:rPr>
              <w:t>Office, Using Bespoke Databases, Website Management and Social Media)</w:t>
            </w:r>
          </w:p>
        </w:tc>
        <w:tc>
          <w:tcPr>
            <w:tcW w:w="1497" w:type="dxa"/>
          </w:tcPr>
          <w:p w14:paraId="290FFB13" w14:textId="77777777" w:rsidR="000C1CDA"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5</w:t>
            </w:r>
          </w:p>
          <w:p w14:paraId="651FD97F"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t>Essential</w:t>
            </w:r>
          </w:p>
        </w:tc>
        <w:tc>
          <w:tcPr>
            <w:tcW w:w="1986" w:type="dxa"/>
          </w:tcPr>
          <w:p w14:paraId="11E7D5ED"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72B62F06" w14:textId="77777777" w:rsidTr="00162A5C">
        <w:tc>
          <w:tcPr>
            <w:tcW w:w="813" w:type="dxa"/>
          </w:tcPr>
          <w:p w14:paraId="44F89E02" w14:textId="77777777" w:rsidR="000C1CDA" w:rsidRPr="00452641" w:rsidRDefault="000C1CDA" w:rsidP="00162A5C">
            <w:r w:rsidRPr="00452641">
              <w:lastRenderedPageBreak/>
              <w:t>20</w:t>
            </w:r>
          </w:p>
        </w:tc>
        <w:tc>
          <w:tcPr>
            <w:tcW w:w="6389" w:type="dxa"/>
          </w:tcPr>
          <w:p w14:paraId="10D2823B"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Ability to speak</w:t>
            </w:r>
            <w:r w:rsidR="003A1D03">
              <w:rPr>
                <w:rFonts w:asciiTheme="minorHAnsi" w:hAnsiTheme="minorHAnsi" w:cstheme="minorHAnsi"/>
                <w:szCs w:val="24"/>
              </w:rPr>
              <w:t xml:space="preserve"> and write in</w:t>
            </w:r>
            <w:r w:rsidRPr="00452641">
              <w:rPr>
                <w:rFonts w:asciiTheme="minorHAnsi" w:hAnsiTheme="minorHAnsi" w:cstheme="minorHAnsi"/>
                <w:szCs w:val="24"/>
              </w:rPr>
              <w:t xml:space="preserve"> Welsh with Carers or willingness to increase confidence to do this</w:t>
            </w:r>
          </w:p>
        </w:tc>
        <w:tc>
          <w:tcPr>
            <w:tcW w:w="1497" w:type="dxa"/>
          </w:tcPr>
          <w:p w14:paraId="76DABA31" w14:textId="77777777" w:rsidR="000C1CDA" w:rsidRPr="00452641" w:rsidRDefault="009A2266" w:rsidP="00162A5C">
            <w:pPr>
              <w:keepNext/>
              <w:keepLines/>
              <w:spacing w:after="0" w:line="259" w:lineRule="auto"/>
              <w:ind w:left="0" w:right="0" w:firstLine="0"/>
              <w:outlineLvl w:val="0"/>
              <w:rPr>
                <w:b/>
              </w:rPr>
            </w:pPr>
            <w:r>
              <w:rPr>
                <w:rFonts w:ascii="Calibri" w:hAnsi="Calibri"/>
                <w:szCs w:val="24"/>
              </w:rPr>
              <w:t>4</w:t>
            </w:r>
          </w:p>
          <w:p w14:paraId="4025E2CF" w14:textId="77777777" w:rsidR="000C1CDA" w:rsidRPr="00452641" w:rsidRDefault="009A2266" w:rsidP="00162A5C">
            <w:pPr>
              <w:keepNext/>
              <w:keepLines/>
              <w:spacing w:after="0" w:line="259" w:lineRule="auto"/>
              <w:ind w:left="0" w:right="0" w:firstLine="0"/>
              <w:outlineLvl w:val="0"/>
              <w:rPr>
                <w:rFonts w:ascii="Calibri" w:hAnsi="Calibri"/>
                <w:szCs w:val="24"/>
              </w:rPr>
            </w:pPr>
            <w:r>
              <w:t>Highly desirable</w:t>
            </w:r>
          </w:p>
        </w:tc>
        <w:tc>
          <w:tcPr>
            <w:tcW w:w="1986" w:type="dxa"/>
          </w:tcPr>
          <w:p w14:paraId="087B0687"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200A4D5F" w14:textId="77777777" w:rsidTr="00162A5C">
        <w:tc>
          <w:tcPr>
            <w:tcW w:w="10685" w:type="dxa"/>
            <w:gridSpan w:val="4"/>
            <w:shd w:val="clear" w:color="auto" w:fill="F2F2F2" w:themeFill="background1" w:themeFillShade="F2"/>
          </w:tcPr>
          <w:p w14:paraId="5236EC0B" w14:textId="77777777" w:rsidR="000C1CDA" w:rsidRPr="00452641" w:rsidRDefault="000C1CDA" w:rsidP="00162A5C">
            <w:pPr>
              <w:jc w:val="center"/>
              <w:rPr>
                <w:b/>
              </w:rPr>
            </w:pPr>
            <w:r w:rsidRPr="00452641">
              <w:rPr>
                <w:rFonts w:asciiTheme="minorHAnsi" w:hAnsiTheme="minorHAnsi" w:cstheme="minorHAnsi"/>
                <w:b/>
              </w:rPr>
              <w:t>Attitude</w:t>
            </w:r>
          </w:p>
        </w:tc>
      </w:tr>
      <w:tr w:rsidR="000C1CDA" w:rsidRPr="00452641" w14:paraId="3C96644A" w14:textId="77777777" w:rsidTr="00162A5C">
        <w:tc>
          <w:tcPr>
            <w:tcW w:w="813" w:type="dxa"/>
          </w:tcPr>
          <w:p w14:paraId="4646F427" w14:textId="77777777" w:rsidR="000C1CDA" w:rsidRPr="00452641" w:rsidRDefault="000C1CDA" w:rsidP="00162A5C">
            <w:r w:rsidRPr="00452641">
              <w:t>21</w:t>
            </w:r>
          </w:p>
        </w:tc>
        <w:tc>
          <w:tcPr>
            <w:tcW w:w="6389" w:type="dxa"/>
          </w:tcPr>
          <w:p w14:paraId="2B115050"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Passionate about supporting people to realise their outcomes</w:t>
            </w:r>
          </w:p>
        </w:tc>
        <w:tc>
          <w:tcPr>
            <w:tcW w:w="1497" w:type="dxa"/>
          </w:tcPr>
          <w:p w14:paraId="5242E63A"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6B871EC0"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p w14:paraId="39B3AA3B" w14:textId="77777777" w:rsidR="000C1CDA" w:rsidRPr="00452641" w:rsidRDefault="000C1CDA" w:rsidP="00162A5C">
            <w:r w:rsidRPr="00452641">
              <w:t>Interview</w:t>
            </w:r>
          </w:p>
        </w:tc>
      </w:tr>
      <w:tr w:rsidR="000C1CDA" w:rsidRPr="00452641" w14:paraId="7B3BFB0B" w14:textId="77777777" w:rsidTr="00162A5C">
        <w:tc>
          <w:tcPr>
            <w:tcW w:w="813" w:type="dxa"/>
          </w:tcPr>
          <w:p w14:paraId="70922FF7" w14:textId="77777777" w:rsidR="000C1CDA" w:rsidRPr="00452641" w:rsidRDefault="000C1CDA" w:rsidP="00162A5C">
            <w:r w:rsidRPr="00452641">
              <w:t>22</w:t>
            </w:r>
          </w:p>
        </w:tc>
        <w:tc>
          <w:tcPr>
            <w:tcW w:w="6389" w:type="dxa"/>
          </w:tcPr>
          <w:p w14:paraId="334702B4"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Enabling and facilitative in approach to supporting people</w:t>
            </w:r>
          </w:p>
        </w:tc>
        <w:tc>
          <w:tcPr>
            <w:tcW w:w="1497" w:type="dxa"/>
          </w:tcPr>
          <w:p w14:paraId="463F837D"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0DA432EC"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6F423969"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Interview   </w:t>
            </w:r>
          </w:p>
          <w:p w14:paraId="5AA15B64"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Presentation</w:t>
            </w:r>
          </w:p>
        </w:tc>
      </w:tr>
      <w:tr w:rsidR="000C1CDA" w:rsidRPr="00452641" w14:paraId="23233549" w14:textId="77777777" w:rsidTr="00162A5C">
        <w:tc>
          <w:tcPr>
            <w:tcW w:w="813" w:type="dxa"/>
          </w:tcPr>
          <w:p w14:paraId="471ACE88" w14:textId="77777777" w:rsidR="000C1CDA" w:rsidRPr="00452641" w:rsidRDefault="000C1CDA" w:rsidP="00162A5C">
            <w:r w:rsidRPr="00452641">
              <w:t>23</w:t>
            </w:r>
          </w:p>
        </w:tc>
        <w:tc>
          <w:tcPr>
            <w:tcW w:w="6389" w:type="dxa"/>
          </w:tcPr>
          <w:p w14:paraId="6A7202DB"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 xml:space="preserve">Keen to reflect on and learn from practice </w:t>
            </w:r>
          </w:p>
        </w:tc>
        <w:tc>
          <w:tcPr>
            <w:tcW w:w="1497" w:type="dxa"/>
          </w:tcPr>
          <w:p w14:paraId="32E48864"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4</w:t>
            </w:r>
          </w:p>
        </w:tc>
        <w:tc>
          <w:tcPr>
            <w:tcW w:w="1986" w:type="dxa"/>
          </w:tcPr>
          <w:p w14:paraId="04512F56"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p w14:paraId="3991A2E6" w14:textId="77777777" w:rsidR="000C1CDA" w:rsidRPr="00452641" w:rsidRDefault="000C1CDA" w:rsidP="00162A5C">
            <w:r w:rsidRPr="00452641">
              <w:t>Interview</w:t>
            </w:r>
          </w:p>
        </w:tc>
      </w:tr>
      <w:tr w:rsidR="000C1CDA" w:rsidRPr="00452641" w14:paraId="29D1D149" w14:textId="77777777" w:rsidTr="00162A5C">
        <w:tc>
          <w:tcPr>
            <w:tcW w:w="813" w:type="dxa"/>
          </w:tcPr>
          <w:p w14:paraId="18C0024C" w14:textId="77777777" w:rsidR="000C1CDA" w:rsidRPr="00452641" w:rsidRDefault="000C1CDA" w:rsidP="00162A5C">
            <w:r w:rsidRPr="00452641">
              <w:t>24</w:t>
            </w:r>
          </w:p>
        </w:tc>
        <w:tc>
          <w:tcPr>
            <w:tcW w:w="6389" w:type="dxa"/>
          </w:tcPr>
          <w:p w14:paraId="1924C9BF"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 xml:space="preserve">Able to form productive collaborations </w:t>
            </w:r>
            <w:r>
              <w:rPr>
                <w:rFonts w:asciiTheme="minorHAnsi" w:hAnsiTheme="minorHAnsi" w:cstheme="minorHAnsi"/>
                <w:szCs w:val="24"/>
              </w:rPr>
              <w:t>with other organisations and colleagues</w:t>
            </w:r>
          </w:p>
        </w:tc>
        <w:tc>
          <w:tcPr>
            <w:tcW w:w="1497" w:type="dxa"/>
          </w:tcPr>
          <w:p w14:paraId="335C5757"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5</w:t>
            </w:r>
          </w:p>
        </w:tc>
        <w:tc>
          <w:tcPr>
            <w:tcW w:w="1986" w:type="dxa"/>
          </w:tcPr>
          <w:p w14:paraId="788F6BDC"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3129CD29"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Interview   </w:t>
            </w:r>
          </w:p>
          <w:p w14:paraId="2BB069A6"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Presentation</w:t>
            </w:r>
          </w:p>
        </w:tc>
      </w:tr>
      <w:tr w:rsidR="000C1CDA" w:rsidRPr="00452641" w14:paraId="3EDA0649" w14:textId="77777777" w:rsidTr="00162A5C">
        <w:tc>
          <w:tcPr>
            <w:tcW w:w="813" w:type="dxa"/>
          </w:tcPr>
          <w:p w14:paraId="71569809" w14:textId="77777777" w:rsidR="000C1CDA" w:rsidRPr="00452641" w:rsidRDefault="000C1CDA" w:rsidP="00162A5C">
            <w:r w:rsidRPr="00452641">
              <w:t>25</w:t>
            </w:r>
          </w:p>
        </w:tc>
        <w:tc>
          <w:tcPr>
            <w:tcW w:w="6389" w:type="dxa"/>
          </w:tcPr>
          <w:p w14:paraId="22138C27"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Positive, friendly and confident</w:t>
            </w:r>
          </w:p>
        </w:tc>
        <w:tc>
          <w:tcPr>
            <w:tcW w:w="1497" w:type="dxa"/>
          </w:tcPr>
          <w:p w14:paraId="62F489CF"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4</w:t>
            </w:r>
          </w:p>
        </w:tc>
        <w:tc>
          <w:tcPr>
            <w:tcW w:w="1986" w:type="dxa"/>
          </w:tcPr>
          <w:p w14:paraId="5A57BBA4"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72C65C90"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695A2107" w14:textId="77777777" w:rsidTr="00162A5C">
        <w:tc>
          <w:tcPr>
            <w:tcW w:w="813" w:type="dxa"/>
          </w:tcPr>
          <w:p w14:paraId="4D2FEFAB" w14:textId="77777777" w:rsidR="000C1CDA" w:rsidRPr="00452641" w:rsidRDefault="000C1CDA" w:rsidP="00162A5C">
            <w:r w:rsidRPr="00452641">
              <w:t>26</w:t>
            </w:r>
          </w:p>
        </w:tc>
        <w:tc>
          <w:tcPr>
            <w:tcW w:w="6389" w:type="dxa"/>
          </w:tcPr>
          <w:p w14:paraId="430A4218"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Proactive, dynamic and able to inspire and enthuse others.</w:t>
            </w:r>
          </w:p>
        </w:tc>
        <w:tc>
          <w:tcPr>
            <w:tcW w:w="1497" w:type="dxa"/>
          </w:tcPr>
          <w:p w14:paraId="7B967DCA"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4</w:t>
            </w:r>
          </w:p>
        </w:tc>
        <w:tc>
          <w:tcPr>
            <w:tcW w:w="1986" w:type="dxa"/>
          </w:tcPr>
          <w:p w14:paraId="57649DE0"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4A097F01"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7AE4F3D7" w14:textId="77777777" w:rsidTr="00162A5C">
        <w:tc>
          <w:tcPr>
            <w:tcW w:w="813" w:type="dxa"/>
          </w:tcPr>
          <w:p w14:paraId="41B1F750" w14:textId="77777777" w:rsidR="000C1CDA" w:rsidRPr="00452641" w:rsidRDefault="000C1CDA" w:rsidP="00162A5C">
            <w:r w:rsidRPr="00452641">
              <w:t>27</w:t>
            </w:r>
          </w:p>
        </w:tc>
        <w:tc>
          <w:tcPr>
            <w:tcW w:w="6389" w:type="dxa"/>
          </w:tcPr>
          <w:p w14:paraId="636995DF"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Committed to putting equal opportunities into practice.</w:t>
            </w:r>
          </w:p>
        </w:tc>
        <w:tc>
          <w:tcPr>
            <w:tcW w:w="1497" w:type="dxa"/>
          </w:tcPr>
          <w:p w14:paraId="64A775BC"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075C9274"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p w14:paraId="056B27DD" w14:textId="77777777" w:rsidR="000C1CDA" w:rsidRPr="00452641" w:rsidRDefault="000C1CDA" w:rsidP="00162A5C">
            <w:r w:rsidRPr="00452641">
              <w:t>Interview</w:t>
            </w:r>
          </w:p>
        </w:tc>
      </w:tr>
      <w:tr w:rsidR="000C1CDA" w:rsidRPr="00452641" w14:paraId="3ED8AC47" w14:textId="77777777" w:rsidTr="00162A5C">
        <w:tc>
          <w:tcPr>
            <w:tcW w:w="813" w:type="dxa"/>
          </w:tcPr>
          <w:p w14:paraId="3C6B85E7" w14:textId="77777777" w:rsidR="000C1CDA" w:rsidRPr="00452641" w:rsidRDefault="000C1CDA" w:rsidP="00162A5C">
            <w:r w:rsidRPr="00452641">
              <w:t>28</w:t>
            </w:r>
          </w:p>
        </w:tc>
        <w:tc>
          <w:tcPr>
            <w:tcW w:w="6389" w:type="dxa"/>
          </w:tcPr>
          <w:p w14:paraId="03FCC012"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Strong values that are compatible with Credu’s values.</w:t>
            </w:r>
          </w:p>
        </w:tc>
        <w:tc>
          <w:tcPr>
            <w:tcW w:w="1497" w:type="dxa"/>
          </w:tcPr>
          <w:p w14:paraId="12611B27"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325B6BE1"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p w14:paraId="78465FDD" w14:textId="77777777" w:rsidR="000C1CDA" w:rsidRPr="00452641" w:rsidRDefault="000C1CDA" w:rsidP="00162A5C">
            <w:r w:rsidRPr="00452641">
              <w:t>Interview</w:t>
            </w:r>
          </w:p>
        </w:tc>
      </w:tr>
      <w:tr w:rsidR="000C1CDA" w:rsidRPr="00452641" w14:paraId="5833B6AD" w14:textId="77777777" w:rsidTr="00162A5C">
        <w:tc>
          <w:tcPr>
            <w:tcW w:w="813" w:type="dxa"/>
          </w:tcPr>
          <w:p w14:paraId="1955F789" w14:textId="77777777" w:rsidR="000C1CDA" w:rsidRPr="00452641" w:rsidRDefault="000C1CDA" w:rsidP="00162A5C">
            <w:r w:rsidRPr="00452641">
              <w:t>29</w:t>
            </w:r>
          </w:p>
        </w:tc>
        <w:tc>
          <w:tcPr>
            <w:tcW w:w="6389" w:type="dxa"/>
          </w:tcPr>
          <w:p w14:paraId="12061126"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Flexible and adaptable approach to work</w:t>
            </w:r>
          </w:p>
        </w:tc>
        <w:tc>
          <w:tcPr>
            <w:tcW w:w="1497" w:type="dxa"/>
          </w:tcPr>
          <w:p w14:paraId="0DCC9222"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4</w:t>
            </w:r>
          </w:p>
        </w:tc>
        <w:tc>
          <w:tcPr>
            <w:tcW w:w="1986" w:type="dxa"/>
          </w:tcPr>
          <w:p w14:paraId="7C0EE615"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p w14:paraId="629DBB9F" w14:textId="77777777" w:rsidR="000C1CDA" w:rsidRPr="00452641" w:rsidRDefault="000C1CDA" w:rsidP="00162A5C">
            <w:r w:rsidRPr="00452641">
              <w:t>Interview</w:t>
            </w:r>
          </w:p>
        </w:tc>
      </w:tr>
      <w:tr w:rsidR="000C1CDA" w:rsidRPr="00452641" w14:paraId="1C51A90A" w14:textId="77777777" w:rsidTr="00162A5C">
        <w:tc>
          <w:tcPr>
            <w:tcW w:w="813" w:type="dxa"/>
          </w:tcPr>
          <w:p w14:paraId="52F3E49C" w14:textId="77777777" w:rsidR="000C1CDA" w:rsidRPr="00452641" w:rsidRDefault="000C1CDA" w:rsidP="00162A5C">
            <w:r w:rsidRPr="00452641">
              <w:t>30</w:t>
            </w:r>
          </w:p>
        </w:tc>
        <w:tc>
          <w:tcPr>
            <w:tcW w:w="6389" w:type="dxa"/>
          </w:tcPr>
          <w:p w14:paraId="719625BC"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Solution focused, creative thinker</w:t>
            </w:r>
          </w:p>
        </w:tc>
        <w:tc>
          <w:tcPr>
            <w:tcW w:w="1497" w:type="dxa"/>
          </w:tcPr>
          <w:p w14:paraId="2832A12C"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4</w:t>
            </w:r>
          </w:p>
        </w:tc>
        <w:tc>
          <w:tcPr>
            <w:tcW w:w="1986" w:type="dxa"/>
          </w:tcPr>
          <w:p w14:paraId="395DE2D6"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p w14:paraId="61D3FB04"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1DEB5F79" w14:textId="77777777" w:rsidTr="00162A5C">
        <w:tc>
          <w:tcPr>
            <w:tcW w:w="813" w:type="dxa"/>
          </w:tcPr>
          <w:p w14:paraId="03CE9D48" w14:textId="77777777" w:rsidR="000C1CDA" w:rsidRPr="00452641" w:rsidRDefault="000C1CDA" w:rsidP="00162A5C">
            <w:r w:rsidRPr="00452641">
              <w:t>31</w:t>
            </w:r>
          </w:p>
        </w:tc>
        <w:tc>
          <w:tcPr>
            <w:tcW w:w="6389" w:type="dxa"/>
          </w:tcPr>
          <w:p w14:paraId="287492EC"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A willingness to participate in initial training as well as ongoing personal and organisational development</w:t>
            </w:r>
          </w:p>
        </w:tc>
        <w:tc>
          <w:tcPr>
            <w:tcW w:w="1497" w:type="dxa"/>
          </w:tcPr>
          <w:p w14:paraId="1B353151"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62B1B223"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560BCE04"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6B522E28" w14:textId="77777777" w:rsidTr="00162A5C">
        <w:tc>
          <w:tcPr>
            <w:tcW w:w="813" w:type="dxa"/>
          </w:tcPr>
          <w:p w14:paraId="69BA6DA3" w14:textId="77777777" w:rsidR="000C1CDA" w:rsidRPr="00452641" w:rsidRDefault="000C1CDA" w:rsidP="00162A5C">
            <w:r w:rsidRPr="00452641">
              <w:t>32</w:t>
            </w:r>
          </w:p>
        </w:tc>
        <w:tc>
          <w:tcPr>
            <w:tcW w:w="6389" w:type="dxa"/>
          </w:tcPr>
          <w:p w14:paraId="300CE766"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Able to uphold the ethic of confidentiality</w:t>
            </w:r>
          </w:p>
        </w:tc>
        <w:tc>
          <w:tcPr>
            <w:tcW w:w="1497" w:type="dxa"/>
          </w:tcPr>
          <w:p w14:paraId="7A15FE15"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38C15727"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6C393FD1"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r w:rsidR="000C1CDA" w:rsidRPr="00452641" w14:paraId="03A9E8C6" w14:textId="77777777" w:rsidTr="00162A5C">
        <w:tc>
          <w:tcPr>
            <w:tcW w:w="10685" w:type="dxa"/>
            <w:gridSpan w:val="4"/>
            <w:shd w:val="clear" w:color="auto" w:fill="D9D9D9" w:themeFill="background1" w:themeFillShade="D9"/>
          </w:tcPr>
          <w:p w14:paraId="4AC1B0D6" w14:textId="77777777" w:rsidR="000C1CDA" w:rsidRPr="00452641" w:rsidRDefault="000C1CDA" w:rsidP="00162A5C">
            <w:pPr>
              <w:jc w:val="center"/>
              <w:rPr>
                <w:b/>
              </w:rPr>
            </w:pPr>
            <w:r w:rsidRPr="00452641">
              <w:rPr>
                <w:rFonts w:asciiTheme="minorHAnsi" w:hAnsiTheme="minorHAnsi" w:cstheme="minorHAnsi"/>
                <w:b/>
              </w:rPr>
              <w:t>Other</w:t>
            </w:r>
          </w:p>
        </w:tc>
      </w:tr>
      <w:tr w:rsidR="000C1CDA" w:rsidRPr="00452641" w14:paraId="5971A97A" w14:textId="77777777" w:rsidTr="00162A5C">
        <w:tc>
          <w:tcPr>
            <w:tcW w:w="813" w:type="dxa"/>
          </w:tcPr>
          <w:p w14:paraId="28539E0B" w14:textId="77777777" w:rsidR="000C1CDA" w:rsidRPr="00452641" w:rsidRDefault="000C1CDA" w:rsidP="00162A5C">
            <w:r w:rsidRPr="00452641">
              <w:t>33</w:t>
            </w:r>
          </w:p>
        </w:tc>
        <w:tc>
          <w:tcPr>
            <w:tcW w:w="6389" w:type="dxa"/>
          </w:tcPr>
          <w:p w14:paraId="2AE2C29F"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 xml:space="preserve">Able to travel throughout </w:t>
            </w:r>
            <w:r w:rsidRPr="0063040A">
              <w:rPr>
                <w:rFonts w:asciiTheme="minorHAnsi" w:hAnsiTheme="minorHAnsi" w:cstheme="minorHAnsi"/>
                <w:strike/>
                <w:szCs w:val="24"/>
              </w:rPr>
              <w:t>Powys</w:t>
            </w:r>
            <w:r w:rsidR="003E04BA">
              <w:rPr>
                <w:rFonts w:asciiTheme="minorHAnsi" w:hAnsiTheme="minorHAnsi" w:cstheme="minorHAnsi"/>
                <w:szCs w:val="24"/>
              </w:rPr>
              <w:t xml:space="preserve"> </w:t>
            </w:r>
            <w:r w:rsidR="003E04BA" w:rsidRPr="003E04BA">
              <w:rPr>
                <w:rFonts w:asciiTheme="minorHAnsi" w:hAnsiTheme="minorHAnsi" w:cstheme="minorHAnsi"/>
                <w:szCs w:val="24"/>
              </w:rPr>
              <w:t>Ceredigion, Conwy, Denbighshire and Wrexham</w:t>
            </w:r>
          </w:p>
        </w:tc>
        <w:tc>
          <w:tcPr>
            <w:tcW w:w="1497" w:type="dxa"/>
          </w:tcPr>
          <w:p w14:paraId="58511132"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5</w:t>
            </w:r>
          </w:p>
        </w:tc>
        <w:tc>
          <w:tcPr>
            <w:tcW w:w="1986" w:type="dxa"/>
          </w:tcPr>
          <w:p w14:paraId="390D9749"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Application</w:t>
            </w:r>
          </w:p>
        </w:tc>
      </w:tr>
      <w:tr w:rsidR="000C1CDA" w:rsidRPr="00452641" w14:paraId="688836B9" w14:textId="77777777" w:rsidTr="00162A5C">
        <w:tc>
          <w:tcPr>
            <w:tcW w:w="813" w:type="dxa"/>
          </w:tcPr>
          <w:p w14:paraId="787FA4FA" w14:textId="77777777" w:rsidR="000C1CDA" w:rsidRPr="00452641" w:rsidRDefault="000C1CDA" w:rsidP="00162A5C">
            <w:r w:rsidRPr="00452641">
              <w:t>35</w:t>
            </w:r>
          </w:p>
        </w:tc>
        <w:tc>
          <w:tcPr>
            <w:tcW w:w="6389" w:type="dxa"/>
          </w:tcPr>
          <w:p w14:paraId="53E90E18" w14:textId="77777777" w:rsidR="000C1CDA" w:rsidRPr="00452641" w:rsidRDefault="000C1CDA" w:rsidP="00162A5C">
            <w:pPr>
              <w:spacing w:after="120" w:line="264" w:lineRule="auto"/>
              <w:ind w:right="0"/>
              <w:rPr>
                <w:rFonts w:asciiTheme="minorHAnsi" w:hAnsiTheme="minorHAnsi" w:cstheme="minorHAnsi"/>
                <w:szCs w:val="24"/>
              </w:rPr>
            </w:pPr>
            <w:r w:rsidRPr="00452641">
              <w:rPr>
                <w:rFonts w:asciiTheme="minorHAnsi" w:hAnsiTheme="minorHAnsi" w:cstheme="minorHAnsi"/>
                <w:szCs w:val="24"/>
              </w:rPr>
              <w:t>Able to work during normal office hours, some regular evenings slots and occasional weekends/long days</w:t>
            </w:r>
          </w:p>
        </w:tc>
        <w:tc>
          <w:tcPr>
            <w:tcW w:w="1497" w:type="dxa"/>
          </w:tcPr>
          <w:p w14:paraId="2ECE918D" w14:textId="77777777" w:rsidR="000C1CDA" w:rsidRPr="00452641" w:rsidRDefault="000C1CDA" w:rsidP="00162A5C">
            <w:pPr>
              <w:keepNext/>
              <w:keepLines/>
              <w:spacing w:after="0" w:line="259" w:lineRule="auto"/>
              <w:ind w:left="0" w:right="0" w:firstLine="0"/>
              <w:outlineLvl w:val="0"/>
              <w:rPr>
                <w:rFonts w:ascii="Calibri" w:hAnsi="Calibri"/>
                <w:szCs w:val="24"/>
              </w:rPr>
            </w:pPr>
            <w:r>
              <w:rPr>
                <w:rFonts w:ascii="Calibri" w:hAnsi="Calibri"/>
                <w:szCs w:val="24"/>
              </w:rPr>
              <w:t>4</w:t>
            </w:r>
          </w:p>
        </w:tc>
        <w:tc>
          <w:tcPr>
            <w:tcW w:w="1986" w:type="dxa"/>
          </w:tcPr>
          <w:p w14:paraId="45B2981A"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 xml:space="preserve">Application   </w:t>
            </w:r>
          </w:p>
          <w:p w14:paraId="6F81FB07" w14:textId="77777777" w:rsidR="000C1CDA" w:rsidRPr="00452641" w:rsidRDefault="000C1CDA" w:rsidP="00162A5C">
            <w:pPr>
              <w:keepNext/>
              <w:keepLines/>
              <w:spacing w:after="0" w:line="259" w:lineRule="auto"/>
              <w:ind w:left="0" w:right="0" w:firstLine="0"/>
              <w:outlineLvl w:val="0"/>
              <w:rPr>
                <w:rFonts w:ascii="Calibri" w:hAnsi="Calibri"/>
                <w:szCs w:val="24"/>
              </w:rPr>
            </w:pPr>
            <w:r w:rsidRPr="00452641">
              <w:rPr>
                <w:rFonts w:ascii="Calibri" w:hAnsi="Calibri"/>
                <w:szCs w:val="24"/>
              </w:rPr>
              <w:t>Interview</w:t>
            </w:r>
          </w:p>
        </w:tc>
      </w:tr>
    </w:tbl>
    <w:p w14:paraId="4CA848B9" w14:textId="77777777" w:rsidR="000C1CDA" w:rsidRPr="00452641" w:rsidRDefault="000C1CDA" w:rsidP="000C1CDA">
      <w:pPr>
        <w:keepNext/>
        <w:keepLines/>
        <w:spacing w:after="0" w:line="259" w:lineRule="auto"/>
        <w:ind w:left="0" w:right="0" w:firstLine="0"/>
        <w:outlineLvl w:val="0"/>
        <w:rPr>
          <w:rFonts w:ascii="Calibri" w:hAnsi="Calibri"/>
          <w:b/>
          <w:sz w:val="28"/>
          <w:szCs w:val="28"/>
          <w:u w:val="single" w:color="000000"/>
        </w:rPr>
      </w:pPr>
    </w:p>
    <w:p w14:paraId="6EFAC229" w14:textId="77777777" w:rsidR="006A56C0" w:rsidRPr="002E5FD4" w:rsidRDefault="006A56C0" w:rsidP="00811FFA">
      <w:pPr>
        <w:spacing w:after="0" w:line="259" w:lineRule="auto"/>
        <w:ind w:left="0" w:right="0" w:firstLine="0"/>
        <w:rPr>
          <w:rFonts w:asciiTheme="majorHAnsi" w:hAnsiTheme="majorHAnsi" w:cstheme="majorHAnsi"/>
          <w:b/>
          <w:sz w:val="22"/>
        </w:rPr>
      </w:pPr>
    </w:p>
    <w:sectPr w:rsidR="006A56C0" w:rsidRPr="002E5FD4" w:rsidSect="00910F93">
      <w:headerReference w:type="even" r:id="rId17"/>
      <w:headerReference w:type="default" r:id="rId18"/>
      <w:headerReference w:type="first" r:id="rId19"/>
      <w:pgSz w:w="11906" w:h="16838"/>
      <w:pgMar w:top="720" w:right="720" w:bottom="720" w:left="720" w:header="72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235D6" w14:textId="77777777" w:rsidR="00B14E50" w:rsidRDefault="00B14E50">
      <w:pPr>
        <w:spacing w:after="0" w:line="240" w:lineRule="auto"/>
      </w:pPr>
      <w:r>
        <w:separator/>
      </w:r>
    </w:p>
  </w:endnote>
  <w:endnote w:type="continuationSeparator" w:id="0">
    <w:p w14:paraId="00281967" w14:textId="77777777" w:rsidR="00B14E50" w:rsidRDefault="00B14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bik">
    <w:altName w:val="Courier New"/>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5B9B3" w14:textId="77777777" w:rsidR="00B14E50" w:rsidRDefault="00B14E50">
      <w:pPr>
        <w:spacing w:after="0" w:line="240" w:lineRule="auto"/>
      </w:pPr>
      <w:r>
        <w:separator/>
      </w:r>
    </w:p>
  </w:footnote>
  <w:footnote w:type="continuationSeparator" w:id="0">
    <w:p w14:paraId="75C1F2F2" w14:textId="77777777" w:rsidR="00B14E50" w:rsidRDefault="00B14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E90FC" w14:textId="77777777" w:rsidR="00162A5C" w:rsidRDefault="00162A5C">
    <w:pPr>
      <w:spacing w:after="0" w:line="259" w:lineRule="auto"/>
      <w:ind w:left="112" w:right="0" w:firstLine="0"/>
      <w:jc w:val="center"/>
    </w:pPr>
    <w:r>
      <w:rPr>
        <w:noProof/>
      </w:rPr>
      <w:drawing>
        <wp:anchor distT="0" distB="0" distL="114300" distR="114300" simplePos="0" relativeHeight="251658240" behindDoc="0" locked="0" layoutInCell="1" allowOverlap="0" wp14:anchorId="5FF4801F" wp14:editId="41E41534">
          <wp:simplePos x="0" y="0"/>
          <wp:positionH relativeFrom="page">
            <wp:posOffset>2915412</wp:posOffset>
          </wp:positionH>
          <wp:positionV relativeFrom="page">
            <wp:posOffset>457840</wp:posOffset>
          </wp:positionV>
          <wp:extent cx="1728216" cy="11049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28216" cy="1104900"/>
                  </a:xfrm>
                  <a:prstGeom prst="rect">
                    <a:avLst/>
                  </a:prstGeom>
                </pic:spPr>
              </pic:pic>
            </a:graphicData>
          </a:graphic>
        </wp:anchor>
      </w:drawing>
    </w:r>
    <w:r>
      <w:rPr>
        <w:b/>
      </w:rPr>
      <w:t xml:space="preserve"> </w:t>
    </w:r>
  </w:p>
  <w:p w14:paraId="576CE5F8" w14:textId="77777777" w:rsidR="00162A5C" w:rsidRDefault="00162A5C">
    <w:pPr>
      <w:spacing w:after="0" w:line="259" w:lineRule="auto"/>
      <w:ind w:left="43" w:right="0" w:firstLine="0"/>
      <w:jc w:val="center"/>
    </w:pPr>
    <w:r>
      <w:rPr>
        <w:b/>
      </w:rPr>
      <w:t xml:space="preserve">Outreach Worker – Young Carers </w:t>
    </w:r>
  </w:p>
  <w:p w14:paraId="07BF2D72" w14:textId="77777777" w:rsidR="00162A5C" w:rsidRDefault="00162A5C">
    <w:pPr>
      <w:spacing w:after="0" w:line="259" w:lineRule="auto"/>
      <w:ind w:left="0" w:right="0" w:firstLine="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93276" w14:textId="77777777" w:rsidR="00162A5C" w:rsidRDefault="00162A5C">
    <w:pPr>
      <w:spacing w:after="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68DEB" w14:textId="77777777" w:rsidR="00162A5C" w:rsidRDefault="00162A5C">
    <w:pPr>
      <w:spacing w:after="0" w:line="259" w:lineRule="auto"/>
      <w:ind w:left="112" w:right="0" w:firstLine="0"/>
      <w:jc w:val="center"/>
    </w:pPr>
    <w:r>
      <w:rPr>
        <w:noProof/>
      </w:rPr>
      <w:drawing>
        <wp:anchor distT="0" distB="0" distL="114300" distR="114300" simplePos="0" relativeHeight="251660288" behindDoc="0" locked="0" layoutInCell="1" allowOverlap="0" wp14:anchorId="660E53F7" wp14:editId="4EB81008">
          <wp:simplePos x="0" y="0"/>
          <wp:positionH relativeFrom="page">
            <wp:posOffset>2915412</wp:posOffset>
          </wp:positionH>
          <wp:positionV relativeFrom="page">
            <wp:posOffset>457840</wp:posOffset>
          </wp:positionV>
          <wp:extent cx="1728216" cy="11049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728216" cy="1104900"/>
                  </a:xfrm>
                  <a:prstGeom prst="rect">
                    <a:avLst/>
                  </a:prstGeom>
                </pic:spPr>
              </pic:pic>
            </a:graphicData>
          </a:graphic>
        </wp:anchor>
      </w:drawing>
    </w:r>
    <w:r>
      <w:rPr>
        <w:b/>
      </w:rPr>
      <w:t xml:space="preserve"> </w:t>
    </w:r>
  </w:p>
  <w:p w14:paraId="55BF579F" w14:textId="77777777" w:rsidR="00162A5C" w:rsidRDefault="00162A5C">
    <w:pPr>
      <w:spacing w:after="0" w:line="259" w:lineRule="auto"/>
      <w:ind w:left="43" w:right="0" w:firstLine="0"/>
      <w:jc w:val="center"/>
    </w:pPr>
    <w:r>
      <w:rPr>
        <w:b/>
      </w:rPr>
      <w:t xml:space="preserve">Outreach Worker – Young Carers </w:t>
    </w:r>
  </w:p>
  <w:p w14:paraId="28915424" w14:textId="77777777" w:rsidR="00162A5C" w:rsidRDefault="00162A5C">
    <w:pPr>
      <w:spacing w:after="0" w:line="259" w:lineRule="auto"/>
      <w:ind w:left="0" w:right="0" w:firstLine="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7CE36B6"/>
    <w:lvl w:ilvl="0">
      <w:numFmt w:val="decimal"/>
      <w:lvlText w:val="*"/>
      <w:lvlJc w:val="left"/>
      <w:pPr>
        <w:ind w:left="0" w:firstLine="0"/>
      </w:pPr>
    </w:lvl>
  </w:abstractNum>
  <w:abstractNum w:abstractNumId="1" w15:restartNumberingAfterBreak="0">
    <w:nsid w:val="0CC16E4B"/>
    <w:multiLevelType w:val="hybridMultilevel"/>
    <w:tmpl w:val="9B823636"/>
    <w:lvl w:ilvl="0" w:tplc="DB3AD234">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361A7"/>
    <w:multiLevelType w:val="hybridMultilevel"/>
    <w:tmpl w:val="3FEA7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02FE0"/>
    <w:multiLevelType w:val="hybridMultilevel"/>
    <w:tmpl w:val="C102E1E2"/>
    <w:lvl w:ilvl="0" w:tplc="32D81064">
      <w:start w:val="3"/>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65F09"/>
    <w:multiLevelType w:val="hybridMultilevel"/>
    <w:tmpl w:val="38C6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E4D51"/>
    <w:multiLevelType w:val="hybridMultilevel"/>
    <w:tmpl w:val="ABDE1192"/>
    <w:lvl w:ilvl="0" w:tplc="2A0C8610">
      <w:start w:val="1"/>
      <w:numFmt w:val="bullet"/>
      <w:lvlText w:val="-"/>
      <w:lvlJc w:val="left"/>
      <w:pPr>
        <w:ind w:left="720" w:hanging="360"/>
      </w:pPr>
      <w:rPr>
        <w:rFonts w:ascii="Arial" w:eastAsia="Times New Roman"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32871"/>
    <w:multiLevelType w:val="hybridMultilevel"/>
    <w:tmpl w:val="6D667120"/>
    <w:lvl w:ilvl="0" w:tplc="32D81064">
      <w:start w:val="3"/>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F0216"/>
    <w:multiLevelType w:val="hybridMultilevel"/>
    <w:tmpl w:val="3238F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B523E5"/>
    <w:multiLevelType w:val="hybridMultilevel"/>
    <w:tmpl w:val="BDB2C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A94E6E"/>
    <w:multiLevelType w:val="hybridMultilevel"/>
    <w:tmpl w:val="6562FA36"/>
    <w:lvl w:ilvl="0" w:tplc="E9D052CA">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E5F2D76"/>
    <w:multiLevelType w:val="hybridMultilevel"/>
    <w:tmpl w:val="41E094A6"/>
    <w:lvl w:ilvl="0" w:tplc="2D2C744E">
      <w:start w:val="3"/>
      <w:numFmt w:val="bullet"/>
      <w:lvlText w:val="-"/>
      <w:lvlJc w:val="left"/>
      <w:pPr>
        <w:ind w:left="720" w:hanging="360"/>
      </w:pPr>
      <w:rPr>
        <w:rFonts w:ascii="Arial" w:eastAsia="Rubik"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16718B"/>
    <w:multiLevelType w:val="hybridMultilevel"/>
    <w:tmpl w:val="890651AE"/>
    <w:lvl w:ilvl="0" w:tplc="72FA7E58">
      <w:numFmt w:val="bullet"/>
      <w:lvlText w:val=""/>
      <w:legacy w:legacy="1" w:legacySpace="0" w:legacyIndent="360"/>
      <w:lvlJc w:val="left"/>
      <w:pPr>
        <w:ind w:left="0" w:firstLine="0"/>
      </w:pPr>
      <w:rPr>
        <w:rFonts w:ascii="Wingdings" w:hAnsi="Wingdings"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A020E"/>
    <w:multiLevelType w:val="hybridMultilevel"/>
    <w:tmpl w:val="1A76A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9649CA"/>
    <w:multiLevelType w:val="hybridMultilevel"/>
    <w:tmpl w:val="AA6ED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445CDE"/>
    <w:multiLevelType w:val="hybridMultilevel"/>
    <w:tmpl w:val="0C441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EA5648"/>
    <w:multiLevelType w:val="hybridMultilevel"/>
    <w:tmpl w:val="4CC0D878"/>
    <w:lvl w:ilvl="0" w:tplc="BCFC8EEA">
      <w:start w:val="1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D0B5A35"/>
    <w:multiLevelType w:val="hybridMultilevel"/>
    <w:tmpl w:val="42B0AC78"/>
    <w:lvl w:ilvl="0" w:tplc="43300572">
      <w:numFmt w:val="bullet"/>
      <w:lvlText w:val="-"/>
      <w:lvlJc w:val="left"/>
      <w:pPr>
        <w:ind w:left="720" w:hanging="360"/>
      </w:pPr>
      <w:rPr>
        <w:rFonts w:ascii="Calibri Light" w:eastAsia="Gill Sans MT"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C6E84"/>
    <w:multiLevelType w:val="hybridMultilevel"/>
    <w:tmpl w:val="8C2ACF6C"/>
    <w:lvl w:ilvl="0" w:tplc="0A000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0A38AB"/>
    <w:multiLevelType w:val="hybridMultilevel"/>
    <w:tmpl w:val="FB849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4E010C"/>
    <w:multiLevelType w:val="hybridMultilevel"/>
    <w:tmpl w:val="D46E157E"/>
    <w:lvl w:ilvl="0" w:tplc="DB3AD234">
      <w:start w:val="3"/>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A4E27CE"/>
    <w:multiLevelType w:val="hybridMultilevel"/>
    <w:tmpl w:val="7BDC0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DD7DE2"/>
    <w:multiLevelType w:val="hybridMultilevel"/>
    <w:tmpl w:val="27ECE9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63D77"/>
    <w:multiLevelType w:val="hybridMultilevel"/>
    <w:tmpl w:val="F1803B58"/>
    <w:lvl w:ilvl="0" w:tplc="DB3AD234">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F4275"/>
    <w:multiLevelType w:val="hybridMultilevel"/>
    <w:tmpl w:val="8218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B9601C"/>
    <w:multiLevelType w:val="hybridMultilevel"/>
    <w:tmpl w:val="9F8C4E84"/>
    <w:lvl w:ilvl="0" w:tplc="32D81064">
      <w:start w:val="3"/>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877923"/>
    <w:multiLevelType w:val="hybridMultilevel"/>
    <w:tmpl w:val="037030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0152E1"/>
    <w:multiLevelType w:val="hybridMultilevel"/>
    <w:tmpl w:val="7DAA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5A3DED"/>
    <w:multiLevelType w:val="hybridMultilevel"/>
    <w:tmpl w:val="CB5C1BF0"/>
    <w:lvl w:ilvl="0" w:tplc="0809000B">
      <w:start w:val="1"/>
      <w:numFmt w:val="bullet"/>
      <w:lvlText w:val=""/>
      <w:lvlJc w:val="left"/>
      <w:pPr>
        <w:ind w:left="0" w:firstLine="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034DFC"/>
    <w:multiLevelType w:val="hybridMultilevel"/>
    <w:tmpl w:val="E6444084"/>
    <w:lvl w:ilvl="0" w:tplc="8354D48E">
      <w:numFmt w:val="bullet"/>
      <w:lvlText w:val="-"/>
      <w:lvlJc w:val="left"/>
      <w:pPr>
        <w:ind w:left="720" w:hanging="360"/>
      </w:pPr>
      <w:rPr>
        <w:rFonts w:ascii="Rubik" w:eastAsia="Cambria" w:hAnsi="Rubik" w:cs="Rubi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953DBF"/>
    <w:multiLevelType w:val="hybridMultilevel"/>
    <w:tmpl w:val="1E368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0D2CD5"/>
    <w:multiLevelType w:val="hybridMultilevel"/>
    <w:tmpl w:val="260AB976"/>
    <w:lvl w:ilvl="0" w:tplc="43300572">
      <w:numFmt w:val="bullet"/>
      <w:lvlText w:val="-"/>
      <w:lvlJc w:val="left"/>
      <w:pPr>
        <w:ind w:left="370" w:hanging="360"/>
      </w:pPr>
      <w:rPr>
        <w:rFonts w:ascii="Calibri Light" w:eastAsia="Gill Sans MT" w:hAnsi="Calibri Light" w:cs="Calibri Light"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num w:numId="1">
    <w:abstractNumId w:val="21"/>
  </w:num>
  <w:num w:numId="2">
    <w:abstractNumId w:val="11"/>
  </w:num>
  <w:num w:numId="3">
    <w:abstractNumId w:val="20"/>
  </w:num>
  <w:num w:numId="4">
    <w:abstractNumId w:val="27"/>
  </w:num>
  <w:num w:numId="5">
    <w:abstractNumId w:val="29"/>
  </w:num>
  <w:num w:numId="6">
    <w:abstractNumId w:val="12"/>
  </w:num>
  <w:num w:numId="7">
    <w:abstractNumId w:val="0"/>
    <w:lvlOverride w:ilvl="0">
      <w:lvl w:ilvl="0">
        <w:numFmt w:val="bullet"/>
        <w:lvlText w:val=""/>
        <w:legacy w:legacy="1" w:legacySpace="0" w:legacyIndent="360"/>
        <w:lvlJc w:val="left"/>
        <w:pPr>
          <w:ind w:left="0" w:firstLine="0"/>
        </w:pPr>
        <w:rPr>
          <w:rFonts w:ascii="Wingdings" w:hAnsi="Wingdings" w:cs="Times New Roman" w:hint="default"/>
        </w:rPr>
      </w:lvl>
    </w:lvlOverride>
  </w:num>
  <w:num w:numId="8">
    <w:abstractNumId w:val="8"/>
  </w:num>
  <w:num w:numId="9">
    <w:abstractNumId w:val="3"/>
  </w:num>
  <w:num w:numId="10">
    <w:abstractNumId w:val="17"/>
  </w:num>
  <w:num w:numId="11">
    <w:abstractNumId w:val="1"/>
  </w:num>
  <w:num w:numId="12">
    <w:abstractNumId w:val="6"/>
  </w:num>
  <w:num w:numId="13">
    <w:abstractNumId w:val="24"/>
  </w:num>
  <w:num w:numId="14">
    <w:abstractNumId w:val="18"/>
  </w:num>
  <w:num w:numId="15">
    <w:abstractNumId w:val="19"/>
  </w:num>
  <w:num w:numId="16">
    <w:abstractNumId w:val="14"/>
  </w:num>
  <w:num w:numId="17">
    <w:abstractNumId w:val="15"/>
  </w:num>
  <w:num w:numId="18">
    <w:abstractNumId w:val="25"/>
  </w:num>
  <w:num w:numId="19">
    <w:abstractNumId w:val="26"/>
  </w:num>
  <w:num w:numId="20">
    <w:abstractNumId w:val="22"/>
  </w:num>
  <w:num w:numId="21">
    <w:abstractNumId w:val="7"/>
  </w:num>
  <w:num w:numId="22">
    <w:abstractNumId w:val="16"/>
  </w:num>
  <w:num w:numId="23">
    <w:abstractNumId w:val="9"/>
  </w:num>
  <w:num w:numId="24">
    <w:abstractNumId w:val="13"/>
  </w:num>
  <w:num w:numId="25">
    <w:abstractNumId w:val="2"/>
  </w:num>
  <w:num w:numId="26">
    <w:abstractNumId w:val="23"/>
  </w:num>
  <w:num w:numId="27">
    <w:abstractNumId w:val="30"/>
  </w:num>
  <w:num w:numId="28">
    <w:abstractNumId w:val="10"/>
  </w:num>
  <w:num w:numId="29">
    <w:abstractNumId w:val="4"/>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01"/>
    <w:rsid w:val="000309D0"/>
    <w:rsid w:val="000409D6"/>
    <w:rsid w:val="000550F9"/>
    <w:rsid w:val="00057FE5"/>
    <w:rsid w:val="00063126"/>
    <w:rsid w:val="00073554"/>
    <w:rsid w:val="000A796B"/>
    <w:rsid w:val="000B2607"/>
    <w:rsid w:val="000B27FB"/>
    <w:rsid w:val="000C1CDA"/>
    <w:rsid w:val="000D21EB"/>
    <w:rsid w:val="000E2F88"/>
    <w:rsid w:val="000E52F8"/>
    <w:rsid w:val="000F3073"/>
    <w:rsid w:val="000F3CB0"/>
    <w:rsid w:val="000F44BE"/>
    <w:rsid w:val="000F56F3"/>
    <w:rsid w:val="001234F0"/>
    <w:rsid w:val="00136AD8"/>
    <w:rsid w:val="001448F9"/>
    <w:rsid w:val="001509F6"/>
    <w:rsid w:val="001624EE"/>
    <w:rsid w:val="00162A5C"/>
    <w:rsid w:val="00171506"/>
    <w:rsid w:val="00182396"/>
    <w:rsid w:val="001A6F08"/>
    <w:rsid w:val="001B2824"/>
    <w:rsid w:val="001D2AD5"/>
    <w:rsid w:val="001E1F4B"/>
    <w:rsid w:val="001E4E12"/>
    <w:rsid w:val="001F5150"/>
    <w:rsid w:val="00220901"/>
    <w:rsid w:val="002254C2"/>
    <w:rsid w:val="00245987"/>
    <w:rsid w:val="002577D3"/>
    <w:rsid w:val="00260A2F"/>
    <w:rsid w:val="00262B90"/>
    <w:rsid w:val="00264E2F"/>
    <w:rsid w:val="002874B3"/>
    <w:rsid w:val="002A0791"/>
    <w:rsid w:val="002C3DCB"/>
    <w:rsid w:val="002E02C0"/>
    <w:rsid w:val="002E2465"/>
    <w:rsid w:val="002E5FD4"/>
    <w:rsid w:val="002E647D"/>
    <w:rsid w:val="003022F7"/>
    <w:rsid w:val="00310AEB"/>
    <w:rsid w:val="00337743"/>
    <w:rsid w:val="00361C4F"/>
    <w:rsid w:val="0036393F"/>
    <w:rsid w:val="00370FAD"/>
    <w:rsid w:val="0037589C"/>
    <w:rsid w:val="00392D14"/>
    <w:rsid w:val="003A1D03"/>
    <w:rsid w:val="003A4B89"/>
    <w:rsid w:val="003C1052"/>
    <w:rsid w:val="003D42AD"/>
    <w:rsid w:val="003E04BA"/>
    <w:rsid w:val="00403986"/>
    <w:rsid w:val="00405ADC"/>
    <w:rsid w:val="00407667"/>
    <w:rsid w:val="00452641"/>
    <w:rsid w:val="00456CD7"/>
    <w:rsid w:val="004575CA"/>
    <w:rsid w:val="00472D87"/>
    <w:rsid w:val="004A3EA4"/>
    <w:rsid w:val="004A40DA"/>
    <w:rsid w:val="004B3532"/>
    <w:rsid w:val="004B5641"/>
    <w:rsid w:val="004C4115"/>
    <w:rsid w:val="004D39C9"/>
    <w:rsid w:val="004E17B9"/>
    <w:rsid w:val="004E2BC1"/>
    <w:rsid w:val="004F0FA6"/>
    <w:rsid w:val="0051077A"/>
    <w:rsid w:val="0052701E"/>
    <w:rsid w:val="00533257"/>
    <w:rsid w:val="0053340F"/>
    <w:rsid w:val="0053343E"/>
    <w:rsid w:val="00534E2A"/>
    <w:rsid w:val="00545302"/>
    <w:rsid w:val="00545D02"/>
    <w:rsid w:val="00550822"/>
    <w:rsid w:val="00576C5F"/>
    <w:rsid w:val="005A4F73"/>
    <w:rsid w:val="005B2559"/>
    <w:rsid w:val="005C0571"/>
    <w:rsid w:val="005D2A5E"/>
    <w:rsid w:val="005D30B8"/>
    <w:rsid w:val="005D3458"/>
    <w:rsid w:val="005D4D97"/>
    <w:rsid w:val="005D6454"/>
    <w:rsid w:val="005E414E"/>
    <w:rsid w:val="00614C08"/>
    <w:rsid w:val="006158FE"/>
    <w:rsid w:val="0062381B"/>
    <w:rsid w:val="0063040A"/>
    <w:rsid w:val="006312D2"/>
    <w:rsid w:val="00636ADF"/>
    <w:rsid w:val="00664DB4"/>
    <w:rsid w:val="00665240"/>
    <w:rsid w:val="006834E4"/>
    <w:rsid w:val="006A56C0"/>
    <w:rsid w:val="006A64E2"/>
    <w:rsid w:val="006A7E28"/>
    <w:rsid w:val="006E0DB3"/>
    <w:rsid w:val="006E1D9F"/>
    <w:rsid w:val="006E692A"/>
    <w:rsid w:val="006F0A6E"/>
    <w:rsid w:val="00703827"/>
    <w:rsid w:val="00707019"/>
    <w:rsid w:val="0072224B"/>
    <w:rsid w:val="00754859"/>
    <w:rsid w:val="007602FE"/>
    <w:rsid w:val="007639B8"/>
    <w:rsid w:val="00765B7F"/>
    <w:rsid w:val="00765CA0"/>
    <w:rsid w:val="007771E7"/>
    <w:rsid w:val="007813B2"/>
    <w:rsid w:val="00781C95"/>
    <w:rsid w:val="007827D5"/>
    <w:rsid w:val="00784A06"/>
    <w:rsid w:val="007A5ACF"/>
    <w:rsid w:val="007C42AE"/>
    <w:rsid w:val="00802A3E"/>
    <w:rsid w:val="00811FFA"/>
    <w:rsid w:val="00820956"/>
    <w:rsid w:val="00835B67"/>
    <w:rsid w:val="0084320D"/>
    <w:rsid w:val="00843E1F"/>
    <w:rsid w:val="008460B0"/>
    <w:rsid w:val="00861BA1"/>
    <w:rsid w:val="00863F77"/>
    <w:rsid w:val="00865FF2"/>
    <w:rsid w:val="00873038"/>
    <w:rsid w:val="008835E7"/>
    <w:rsid w:val="00892C8A"/>
    <w:rsid w:val="008A015A"/>
    <w:rsid w:val="008B4277"/>
    <w:rsid w:val="008C4425"/>
    <w:rsid w:val="008F6962"/>
    <w:rsid w:val="00905099"/>
    <w:rsid w:val="00910F93"/>
    <w:rsid w:val="009270FD"/>
    <w:rsid w:val="00936515"/>
    <w:rsid w:val="0093726E"/>
    <w:rsid w:val="00945C23"/>
    <w:rsid w:val="00962F02"/>
    <w:rsid w:val="009A2266"/>
    <w:rsid w:val="009B58BE"/>
    <w:rsid w:val="009C496A"/>
    <w:rsid w:val="009C7466"/>
    <w:rsid w:val="009E6B5E"/>
    <w:rsid w:val="00A000E1"/>
    <w:rsid w:val="00A003B1"/>
    <w:rsid w:val="00A052C5"/>
    <w:rsid w:val="00A078DF"/>
    <w:rsid w:val="00A4304E"/>
    <w:rsid w:val="00A4395D"/>
    <w:rsid w:val="00A5196A"/>
    <w:rsid w:val="00A56252"/>
    <w:rsid w:val="00A7077A"/>
    <w:rsid w:val="00A8476D"/>
    <w:rsid w:val="00A95AEE"/>
    <w:rsid w:val="00AA5DE4"/>
    <w:rsid w:val="00AD05F5"/>
    <w:rsid w:val="00B14E50"/>
    <w:rsid w:val="00B31FB5"/>
    <w:rsid w:val="00B359E6"/>
    <w:rsid w:val="00B54176"/>
    <w:rsid w:val="00B55796"/>
    <w:rsid w:val="00B61B6F"/>
    <w:rsid w:val="00B70059"/>
    <w:rsid w:val="00B8726D"/>
    <w:rsid w:val="00B87845"/>
    <w:rsid w:val="00B9671A"/>
    <w:rsid w:val="00BA5934"/>
    <w:rsid w:val="00BB27ED"/>
    <w:rsid w:val="00BC26D4"/>
    <w:rsid w:val="00BD7E6C"/>
    <w:rsid w:val="00BE3DB2"/>
    <w:rsid w:val="00C31EFE"/>
    <w:rsid w:val="00C441AD"/>
    <w:rsid w:val="00C54297"/>
    <w:rsid w:val="00C75106"/>
    <w:rsid w:val="00C8132A"/>
    <w:rsid w:val="00C831CC"/>
    <w:rsid w:val="00C854CF"/>
    <w:rsid w:val="00CA176C"/>
    <w:rsid w:val="00CC1FB9"/>
    <w:rsid w:val="00CD07E4"/>
    <w:rsid w:val="00CD0CD2"/>
    <w:rsid w:val="00CE2F8F"/>
    <w:rsid w:val="00CF0841"/>
    <w:rsid w:val="00CF11EF"/>
    <w:rsid w:val="00CF5757"/>
    <w:rsid w:val="00D01E49"/>
    <w:rsid w:val="00D032CE"/>
    <w:rsid w:val="00D06002"/>
    <w:rsid w:val="00D110DA"/>
    <w:rsid w:val="00D16081"/>
    <w:rsid w:val="00D668E6"/>
    <w:rsid w:val="00D73AC9"/>
    <w:rsid w:val="00D74821"/>
    <w:rsid w:val="00D82EBE"/>
    <w:rsid w:val="00D96575"/>
    <w:rsid w:val="00D97867"/>
    <w:rsid w:val="00DB360D"/>
    <w:rsid w:val="00DB603E"/>
    <w:rsid w:val="00DC1275"/>
    <w:rsid w:val="00DC3CFE"/>
    <w:rsid w:val="00DE525C"/>
    <w:rsid w:val="00E10740"/>
    <w:rsid w:val="00E13244"/>
    <w:rsid w:val="00E91AF0"/>
    <w:rsid w:val="00E94375"/>
    <w:rsid w:val="00EB3560"/>
    <w:rsid w:val="00EB6E79"/>
    <w:rsid w:val="00EC75B7"/>
    <w:rsid w:val="00ED148D"/>
    <w:rsid w:val="00ED341E"/>
    <w:rsid w:val="00F04762"/>
    <w:rsid w:val="00F11D4C"/>
    <w:rsid w:val="00F26F66"/>
    <w:rsid w:val="00F310DF"/>
    <w:rsid w:val="00F37D6A"/>
    <w:rsid w:val="00F462B7"/>
    <w:rsid w:val="00F5303E"/>
    <w:rsid w:val="00F601E6"/>
    <w:rsid w:val="00F64CB0"/>
    <w:rsid w:val="00F77315"/>
    <w:rsid w:val="00F81477"/>
    <w:rsid w:val="00F84A0C"/>
    <w:rsid w:val="00FB01A0"/>
    <w:rsid w:val="00FC440F"/>
    <w:rsid w:val="00FC478A"/>
    <w:rsid w:val="00FE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2B002B"/>
  <w15:docId w15:val="{5A228039-2C20-419F-A047-B7DC770D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right="356" w:hanging="10"/>
    </w:pPr>
    <w:rPr>
      <w:rFonts w:ascii="Gill Sans MT" w:eastAsia="Gill Sans MT" w:hAnsi="Gill Sans MT" w:cs="Gill Sans MT"/>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Gill Sans MT" w:eastAsia="Gill Sans MT" w:hAnsi="Gill Sans MT" w:cs="Gill Sans MT"/>
      <w:b/>
      <w:color w:val="000000"/>
      <w:sz w:val="24"/>
    </w:rPr>
  </w:style>
  <w:style w:type="paragraph" w:styleId="Heading2">
    <w:name w:val="heading 2"/>
    <w:next w:val="Normal"/>
    <w:link w:val="Heading2Char"/>
    <w:uiPriority w:val="9"/>
    <w:unhideWhenUsed/>
    <w:qFormat/>
    <w:pPr>
      <w:keepNext/>
      <w:keepLines/>
      <w:spacing w:after="0"/>
      <w:ind w:left="52" w:hanging="10"/>
      <w:outlineLvl w:val="1"/>
    </w:pPr>
    <w:rPr>
      <w:rFonts w:ascii="Gill Sans MT" w:eastAsia="Gill Sans MT" w:hAnsi="Gill Sans MT" w:cs="Gill Sans MT"/>
      <w:b/>
      <w:color w:val="000000"/>
      <w:sz w:val="24"/>
      <w:u w:val="single" w:color="000000"/>
    </w:rPr>
  </w:style>
  <w:style w:type="paragraph" w:styleId="Heading3">
    <w:name w:val="heading 3"/>
    <w:basedOn w:val="Normal"/>
    <w:next w:val="Normal"/>
    <w:link w:val="Heading3Char"/>
    <w:uiPriority w:val="9"/>
    <w:unhideWhenUsed/>
    <w:qFormat/>
    <w:rsid w:val="00707019"/>
    <w:pPr>
      <w:keepNext/>
      <w:keepLines/>
      <w:spacing w:before="40" w:after="0"/>
      <w:outlineLvl w:val="2"/>
    </w:pPr>
    <w:rPr>
      <w:rFonts w:asciiTheme="majorHAnsi" w:eastAsiaTheme="majorEastAsia" w:hAnsiTheme="majorHAnsi" w:cstheme="majorBidi"/>
      <w:color w:val="034652"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ill Sans MT" w:eastAsia="Gill Sans MT" w:hAnsi="Gill Sans MT" w:cs="Gill Sans MT"/>
      <w:b/>
      <w:color w:val="000000"/>
      <w:sz w:val="24"/>
    </w:rPr>
  </w:style>
  <w:style w:type="character" w:customStyle="1" w:styleId="Heading2Char">
    <w:name w:val="Heading 2 Char"/>
    <w:link w:val="Heading2"/>
    <w:rPr>
      <w:rFonts w:ascii="Gill Sans MT" w:eastAsia="Gill Sans MT" w:hAnsi="Gill Sans MT" w:cs="Gill Sans MT"/>
      <w:b/>
      <w:color w:val="000000"/>
      <w:sz w:val="24"/>
      <w:u w:val="single" w:color="000000"/>
    </w:rPr>
  </w:style>
  <w:style w:type="paragraph" w:styleId="ListParagraph">
    <w:name w:val="List Paragraph"/>
    <w:basedOn w:val="Normal"/>
    <w:uiPriority w:val="34"/>
    <w:qFormat/>
    <w:rsid w:val="0062381B"/>
    <w:pPr>
      <w:ind w:left="720"/>
      <w:contextualSpacing/>
    </w:pPr>
  </w:style>
  <w:style w:type="paragraph" w:styleId="Footer">
    <w:name w:val="footer"/>
    <w:basedOn w:val="Normal"/>
    <w:link w:val="FooterChar"/>
    <w:uiPriority w:val="99"/>
    <w:unhideWhenUsed/>
    <w:rsid w:val="00910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93"/>
    <w:rPr>
      <w:rFonts w:ascii="Gill Sans MT" w:eastAsia="Gill Sans MT" w:hAnsi="Gill Sans MT" w:cs="Gill Sans MT"/>
      <w:color w:val="000000"/>
      <w:sz w:val="24"/>
    </w:rPr>
  </w:style>
  <w:style w:type="character" w:styleId="Hyperlink">
    <w:name w:val="Hyperlink"/>
    <w:basedOn w:val="DefaultParagraphFont"/>
    <w:unhideWhenUsed/>
    <w:rsid w:val="00ED148D"/>
    <w:rPr>
      <w:color w:val="005DBA" w:themeColor="hyperlink"/>
      <w:u w:val="single"/>
    </w:rPr>
  </w:style>
  <w:style w:type="paragraph" w:styleId="BalloonText">
    <w:name w:val="Balloon Text"/>
    <w:basedOn w:val="Normal"/>
    <w:link w:val="BalloonTextChar"/>
    <w:uiPriority w:val="99"/>
    <w:semiHidden/>
    <w:unhideWhenUsed/>
    <w:rsid w:val="00D01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49"/>
    <w:rPr>
      <w:rFonts w:ascii="Segoe UI" w:eastAsia="Gill Sans MT" w:hAnsi="Segoe UI" w:cs="Segoe UI"/>
      <w:color w:val="000000"/>
      <w:sz w:val="18"/>
      <w:szCs w:val="18"/>
    </w:rPr>
  </w:style>
  <w:style w:type="table" w:styleId="TableGrid">
    <w:name w:val="Table Grid"/>
    <w:basedOn w:val="TableNormal"/>
    <w:uiPriority w:val="39"/>
    <w:rsid w:val="00A43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07019"/>
    <w:rPr>
      <w:rFonts w:asciiTheme="majorHAnsi" w:eastAsiaTheme="majorEastAsia" w:hAnsiTheme="majorHAnsi" w:cstheme="majorBidi"/>
      <w:color w:val="034652" w:themeColor="accent1" w:themeShade="7F"/>
      <w:sz w:val="24"/>
      <w:szCs w:val="24"/>
    </w:rPr>
  </w:style>
  <w:style w:type="paragraph" w:styleId="Title">
    <w:name w:val="Title"/>
    <w:basedOn w:val="Normal"/>
    <w:next w:val="Normal"/>
    <w:link w:val="TitleChar"/>
    <w:uiPriority w:val="10"/>
    <w:qFormat/>
    <w:rsid w:val="005D645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D645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93726E"/>
    <w:rPr>
      <w:b/>
      <w:bCs/>
    </w:rPr>
  </w:style>
  <w:style w:type="character" w:styleId="CommentReference">
    <w:name w:val="annotation reference"/>
    <w:basedOn w:val="DefaultParagraphFont"/>
    <w:uiPriority w:val="99"/>
    <w:semiHidden/>
    <w:unhideWhenUsed/>
    <w:rsid w:val="00CD07E4"/>
    <w:rPr>
      <w:sz w:val="16"/>
      <w:szCs w:val="16"/>
    </w:rPr>
  </w:style>
  <w:style w:type="paragraph" w:styleId="CommentText">
    <w:name w:val="annotation text"/>
    <w:basedOn w:val="Normal"/>
    <w:link w:val="CommentTextChar"/>
    <w:uiPriority w:val="99"/>
    <w:semiHidden/>
    <w:unhideWhenUsed/>
    <w:rsid w:val="00CD07E4"/>
    <w:pPr>
      <w:spacing w:line="240" w:lineRule="auto"/>
    </w:pPr>
    <w:rPr>
      <w:sz w:val="20"/>
      <w:szCs w:val="20"/>
    </w:rPr>
  </w:style>
  <w:style w:type="character" w:customStyle="1" w:styleId="CommentTextChar">
    <w:name w:val="Comment Text Char"/>
    <w:basedOn w:val="DefaultParagraphFont"/>
    <w:link w:val="CommentText"/>
    <w:uiPriority w:val="99"/>
    <w:semiHidden/>
    <w:rsid w:val="00CD07E4"/>
    <w:rPr>
      <w:rFonts w:ascii="Gill Sans MT" w:eastAsia="Gill Sans MT" w:hAnsi="Gill Sans MT" w:cs="Gill Sans MT"/>
      <w:color w:val="000000"/>
      <w:sz w:val="20"/>
      <w:szCs w:val="20"/>
    </w:rPr>
  </w:style>
  <w:style w:type="paragraph" w:styleId="CommentSubject">
    <w:name w:val="annotation subject"/>
    <w:basedOn w:val="CommentText"/>
    <w:next w:val="CommentText"/>
    <w:link w:val="CommentSubjectChar"/>
    <w:uiPriority w:val="99"/>
    <w:semiHidden/>
    <w:unhideWhenUsed/>
    <w:rsid w:val="00CD07E4"/>
    <w:rPr>
      <w:b/>
      <w:bCs/>
    </w:rPr>
  </w:style>
  <w:style w:type="character" w:customStyle="1" w:styleId="CommentSubjectChar">
    <w:name w:val="Comment Subject Char"/>
    <w:basedOn w:val="CommentTextChar"/>
    <w:link w:val="CommentSubject"/>
    <w:uiPriority w:val="99"/>
    <w:semiHidden/>
    <w:rsid w:val="00CD07E4"/>
    <w:rPr>
      <w:rFonts w:ascii="Gill Sans MT" w:eastAsia="Gill Sans MT" w:hAnsi="Gill Sans MT" w:cs="Gill Sans MT"/>
      <w:b/>
      <w:bCs/>
      <w:color w:val="000000"/>
      <w:sz w:val="20"/>
      <w:szCs w:val="20"/>
    </w:rPr>
  </w:style>
  <w:style w:type="paragraph" w:styleId="BodyText">
    <w:name w:val="Body Text"/>
    <w:basedOn w:val="Normal"/>
    <w:link w:val="BodyTextChar"/>
    <w:unhideWhenUsed/>
    <w:rsid w:val="00F310DF"/>
    <w:pPr>
      <w:spacing w:after="0" w:line="240" w:lineRule="auto"/>
      <w:ind w:left="0" w:right="0" w:firstLine="0"/>
    </w:pPr>
    <w:rPr>
      <w:rFonts w:ascii="Arial" w:eastAsia="Times New Roman" w:hAnsi="Arial" w:cs="Times New Roman"/>
      <w:color w:val="auto"/>
      <w:szCs w:val="20"/>
      <w:lang w:val="en-US"/>
    </w:rPr>
  </w:style>
  <w:style w:type="character" w:customStyle="1" w:styleId="BodyTextChar">
    <w:name w:val="Body Text Char"/>
    <w:basedOn w:val="DefaultParagraphFont"/>
    <w:link w:val="BodyText"/>
    <w:rsid w:val="00F310DF"/>
    <w:rPr>
      <w:rFonts w:ascii="Arial" w:eastAsia="Times New Roman" w:hAnsi="Arial" w:cs="Times New Roman"/>
      <w:sz w:val="24"/>
      <w:szCs w:val="20"/>
      <w:lang w:val="en-US"/>
    </w:rPr>
  </w:style>
  <w:style w:type="character" w:styleId="Emphasis">
    <w:name w:val="Emphasis"/>
    <w:qFormat/>
    <w:rsid w:val="00AD05F5"/>
    <w:rPr>
      <w:i/>
      <w:iCs/>
    </w:rPr>
  </w:style>
  <w:style w:type="paragraph" w:customStyle="1" w:styleId="Default">
    <w:name w:val="Default"/>
    <w:rsid w:val="000C1CDA"/>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D110DA"/>
    <w:pPr>
      <w:widowControl w:val="0"/>
      <w:autoSpaceDE w:val="0"/>
      <w:autoSpaceDN w:val="0"/>
      <w:spacing w:after="0" w:line="240" w:lineRule="auto"/>
      <w:ind w:left="0" w:right="0" w:firstLine="0"/>
    </w:pPr>
    <w:rPr>
      <w:rFonts w:ascii="Rubik" w:eastAsia="Rubik" w:hAnsi="Rubik" w:cs="Rubik"/>
      <w:color w:val="auto"/>
      <w:sz w:val="22"/>
      <w:lang w:eastAsia="en-US"/>
    </w:rPr>
  </w:style>
  <w:style w:type="paragraph" w:customStyle="1" w:styleId="xmsonormal">
    <w:name w:val="x_msonormal"/>
    <w:basedOn w:val="Normal"/>
    <w:rsid w:val="00781C95"/>
    <w:pPr>
      <w:spacing w:after="0" w:line="240" w:lineRule="auto"/>
      <w:ind w:left="0" w:right="0" w:firstLine="0"/>
    </w:pPr>
    <w:rPr>
      <w:rFonts w:ascii="Times New Roman" w:eastAsiaTheme="minorHAnsi"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160707">
      <w:bodyDiv w:val="1"/>
      <w:marLeft w:val="0"/>
      <w:marRight w:val="0"/>
      <w:marTop w:val="0"/>
      <w:marBottom w:val="0"/>
      <w:divBdr>
        <w:top w:val="none" w:sz="0" w:space="0" w:color="auto"/>
        <w:left w:val="none" w:sz="0" w:space="0" w:color="auto"/>
        <w:bottom w:val="none" w:sz="0" w:space="0" w:color="auto"/>
        <w:right w:val="none" w:sz="0" w:space="0" w:color="auto"/>
      </w:divBdr>
    </w:div>
    <w:div w:id="1872374122">
      <w:bodyDiv w:val="1"/>
      <w:marLeft w:val="0"/>
      <w:marRight w:val="0"/>
      <w:marTop w:val="0"/>
      <w:marBottom w:val="0"/>
      <w:divBdr>
        <w:top w:val="none" w:sz="0" w:space="0" w:color="auto"/>
        <w:left w:val="none" w:sz="0" w:space="0" w:color="auto"/>
        <w:bottom w:val="none" w:sz="0" w:space="0" w:color="auto"/>
        <w:right w:val="none" w:sz="0" w:space="0" w:color="auto"/>
      </w:divBdr>
    </w:div>
    <w:div w:id="2056466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r@credu.cy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redu.cymru"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Retrospect">
  <a:themeElements>
    <a:clrScheme name="Custom 2">
      <a:dk1>
        <a:srgbClr val="2C2C2C"/>
      </a:dk1>
      <a:lt1>
        <a:srgbClr val="FFFFFF"/>
      </a:lt1>
      <a:dk2>
        <a:srgbClr val="099BDD"/>
      </a:dk2>
      <a:lt2>
        <a:srgbClr val="F2F2F2"/>
      </a:lt2>
      <a:accent1>
        <a:srgbClr val="068FA6"/>
      </a:accent1>
      <a:accent2>
        <a:srgbClr val="7B9C1D"/>
      </a:accent2>
      <a:accent3>
        <a:srgbClr val="068FA6"/>
      </a:accent3>
      <a:accent4>
        <a:srgbClr val="F24099"/>
      </a:accent4>
      <a:accent5>
        <a:srgbClr val="D60E72"/>
      </a:accent5>
      <a:accent6>
        <a:srgbClr val="002060"/>
      </a:accent6>
      <a:hlink>
        <a:srgbClr val="005DBA"/>
      </a:hlink>
      <a:folHlink>
        <a:srgbClr val="6C606A"/>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8CF57CC4B6D4994C0148AAB5D3B8E" ma:contentTypeVersion="15" ma:contentTypeDescription="Create a new document." ma:contentTypeScope="" ma:versionID="753c6d13f185c2f53d98faf87da69171">
  <xsd:schema xmlns:xsd="http://www.w3.org/2001/XMLSchema" xmlns:xs="http://www.w3.org/2001/XMLSchema" xmlns:p="http://schemas.microsoft.com/office/2006/metadata/properties" xmlns:ns2="f6290ddc-d0b2-4d99-b0ed-ccaec9822dbe" xmlns:ns3="bbf6b27d-6541-46ac-8cdd-a7c08d7d094e" targetNamespace="http://schemas.microsoft.com/office/2006/metadata/properties" ma:root="true" ma:fieldsID="f68fafc9787d9416cfdb54d79742febe" ns2:_="" ns3:_="">
    <xsd:import namespace="f6290ddc-d0b2-4d99-b0ed-ccaec9822dbe"/>
    <xsd:import namespace="bbf6b27d-6541-46ac-8cdd-a7c08d7d09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90ddc-d0b2-4d99-b0ed-ccaec9822d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c41e803-a567-45e5-a6e3-4b2594281008}" ma:internalName="TaxCatchAll" ma:showField="CatchAllData" ma:web="f6290ddc-d0b2-4d99-b0ed-ccaec9822d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6b27d-6541-46ac-8cdd-a7c08d7d094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c9b4ab0-dbe7-4cfd-933f-9ea487db879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f6b27d-6541-46ac-8cdd-a7c08d7d094e">
      <Terms xmlns="http://schemas.microsoft.com/office/infopath/2007/PartnerControls"/>
    </lcf76f155ced4ddcb4097134ff3c332f>
    <TaxCatchAll xmlns="f6290ddc-d0b2-4d99-b0ed-ccaec9822dbe" xsi:nil="true"/>
    <_dlc_DocId xmlns="f6290ddc-d0b2-4d99-b0ed-ccaec9822dbe">HERPDVJ56NKX-957588774-20358</_dlc_DocId>
    <_dlc_DocIdUrl xmlns="f6290ddc-d0b2-4d99-b0ed-ccaec9822dbe">
      <Url>https://powyscarersservice.sharepoint.com/sites/admin-docs/_layouts/15/DocIdRedir.aspx?ID=HERPDVJ56NKX-957588774-20358</Url>
      <Description>HERPDVJ56NKX-957588774-20358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F1F68-271F-48A6-942C-FD72A5A7D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90ddc-d0b2-4d99-b0ed-ccaec9822dbe"/>
    <ds:schemaRef ds:uri="bbf6b27d-6541-46ac-8cdd-a7c08d7d0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B8E2C-9D19-4677-BB74-6E35E209A391}">
  <ds:schemaRefs>
    <ds:schemaRef ds:uri="http://schemas.microsoft.com/sharepoint/events"/>
  </ds:schemaRefs>
</ds:datastoreItem>
</file>

<file path=customXml/itemProps3.xml><?xml version="1.0" encoding="utf-8"?>
<ds:datastoreItem xmlns:ds="http://schemas.openxmlformats.org/officeDocument/2006/customXml" ds:itemID="{9BC35960-6BA2-4A61-BBA0-5F49192B73D5}">
  <ds:schemaRefs>
    <ds:schemaRef ds:uri="bbf6b27d-6541-46ac-8cdd-a7c08d7d094e"/>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f6290ddc-d0b2-4d99-b0ed-ccaec9822dbe"/>
  </ds:schemaRefs>
</ds:datastoreItem>
</file>

<file path=customXml/itemProps4.xml><?xml version="1.0" encoding="utf-8"?>
<ds:datastoreItem xmlns:ds="http://schemas.openxmlformats.org/officeDocument/2006/customXml" ds:itemID="{842E0199-9511-410A-B463-F11C02BD5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Job Des &amp; Per Spec</vt:lpstr>
    </vt:vector>
  </TitlesOfParts>
  <Company>Hewlett-Packard</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 &amp; Per Spec</dc:title>
  <dc:subject/>
  <dc:creator>Amanda_2</dc:creator>
  <cp:keywords/>
  <cp:lastModifiedBy>Laura Hammond</cp:lastModifiedBy>
  <cp:revision>5</cp:revision>
  <cp:lastPrinted>2022-05-23T15:30:00Z</cp:lastPrinted>
  <dcterms:created xsi:type="dcterms:W3CDTF">2022-06-21T20:54:00Z</dcterms:created>
  <dcterms:modified xsi:type="dcterms:W3CDTF">2022-06-23T10:07:00Z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0x0101008268CF57CC4B6D4994C0148AAB5D3B8E</vt:lpwstr>
  </property>
  <property fmtid="{D5CDD505-2E9C-101B-9397-08002B2CF9AE}" pid="3" name="_dlc_DocIdItemGuid">
    <vt:lpwstr>54391469-3d55-4471-8079-f1fc291aeb2e</vt:lpwstr>
  </property>
  <property fmtid="{D5CDD505-2E9C-101B-9397-08002B2CF9AE}" pid="4" name="MediaServiceImageTags">
    <vt:lpwstr/>
  </property>
</Properties>
</file>