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4FC8F" w14:textId="77777777" w:rsidR="005C450F" w:rsidRPr="00BD1F07" w:rsidRDefault="005C450F" w:rsidP="00BD1F07">
      <w:pPr>
        <w:jc w:val="both"/>
        <w:rPr>
          <w:rFonts w:ascii="Verdana" w:hAnsi="Verdana" w:cs="Arial"/>
        </w:rPr>
      </w:pPr>
    </w:p>
    <w:p w14:paraId="293F447E" w14:textId="77777777" w:rsidR="00657B96" w:rsidRPr="00657B96" w:rsidRDefault="00657B96" w:rsidP="00657B96">
      <w:pPr>
        <w:keepNext/>
        <w:keepLines/>
        <w:spacing w:before="240" w:after="0"/>
        <w:jc w:val="center"/>
        <w:outlineLvl w:val="0"/>
        <w:rPr>
          <w:rFonts w:ascii="Verdana" w:eastAsiaTheme="majorEastAsia" w:hAnsi="Verdana" w:cs="Arial"/>
          <w:b/>
          <w:sz w:val="28"/>
          <w:szCs w:val="21"/>
        </w:rPr>
      </w:pPr>
      <w:r w:rsidRPr="00657B96">
        <w:rPr>
          <w:rFonts w:ascii="Verdana" w:eastAsiaTheme="majorEastAsia" w:hAnsi="Verdana" w:cs="Arial"/>
          <w:b/>
          <w:noProof/>
          <w:sz w:val="28"/>
          <w:szCs w:val="21"/>
          <w:lang w:eastAsia="en-GB"/>
        </w:rPr>
        <w:drawing>
          <wp:inline distT="0" distB="0" distL="0" distR="0" wp14:anchorId="63E3076E" wp14:editId="17A0F256">
            <wp:extent cx="2311655" cy="86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ive-Women's-Aid---Normal-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5238" cy="865073"/>
                    </a:xfrm>
                    <a:prstGeom prst="rect">
                      <a:avLst/>
                    </a:prstGeom>
                  </pic:spPr>
                </pic:pic>
              </a:graphicData>
            </a:graphic>
          </wp:inline>
        </w:drawing>
      </w:r>
    </w:p>
    <w:p w14:paraId="7B336D83" w14:textId="2B6E8C4C" w:rsidR="00657B96" w:rsidRPr="00657B96" w:rsidRDefault="00657B96" w:rsidP="00657B96">
      <w:pPr>
        <w:keepNext/>
        <w:keepLines/>
        <w:spacing w:before="240" w:after="0"/>
        <w:outlineLvl w:val="0"/>
        <w:rPr>
          <w:rFonts w:ascii="Verdana" w:eastAsiaTheme="majorEastAsia" w:hAnsi="Verdana" w:cs="Arial"/>
          <w:b/>
          <w:sz w:val="28"/>
          <w:szCs w:val="21"/>
        </w:rPr>
      </w:pPr>
      <w:r>
        <w:rPr>
          <w:rFonts w:ascii="Verdana" w:eastAsiaTheme="majorEastAsia" w:hAnsi="Verdana" w:cs="Arial"/>
          <w:b/>
          <w:sz w:val="28"/>
          <w:szCs w:val="21"/>
        </w:rPr>
        <w:t xml:space="preserve">Housing </w:t>
      </w:r>
      <w:r w:rsidRPr="00657B96">
        <w:rPr>
          <w:rFonts w:ascii="Verdana" w:eastAsiaTheme="majorEastAsia" w:hAnsi="Verdana" w:cs="Arial"/>
          <w:b/>
          <w:sz w:val="28"/>
          <w:szCs w:val="21"/>
        </w:rPr>
        <w:t>Officer</w:t>
      </w:r>
    </w:p>
    <w:p w14:paraId="7EFD2F53" w14:textId="22E95948" w:rsidR="00657B96" w:rsidRPr="00657B96" w:rsidRDefault="00657B96" w:rsidP="00657B96">
      <w:pPr>
        <w:numPr>
          <w:ilvl w:val="1"/>
          <w:numId w:val="0"/>
        </w:numPr>
        <w:spacing w:after="0"/>
        <w:rPr>
          <w:rFonts w:ascii="Verdana" w:eastAsiaTheme="minorEastAsia" w:hAnsi="Verdana" w:cs="Arial"/>
          <w:color w:val="5A5A5A" w:themeColor="text1" w:themeTint="A5"/>
          <w:spacing w:val="15"/>
          <w:szCs w:val="21"/>
        </w:rPr>
      </w:pPr>
      <w:r w:rsidRPr="00657B96">
        <w:rPr>
          <w:rFonts w:ascii="Verdana" w:eastAsiaTheme="minorEastAsia" w:hAnsi="Verdana" w:cs="Arial"/>
          <w:color w:val="5A5A5A" w:themeColor="text1" w:themeTint="A5"/>
          <w:spacing w:val="15"/>
          <w:szCs w:val="21"/>
        </w:rPr>
        <w:t>£</w:t>
      </w:r>
      <w:r>
        <w:rPr>
          <w:rFonts w:ascii="Verdana" w:eastAsiaTheme="minorEastAsia" w:hAnsi="Verdana" w:cs="Arial"/>
          <w:color w:val="5A5A5A" w:themeColor="text1" w:themeTint="A5"/>
          <w:spacing w:val="15"/>
          <w:szCs w:val="21"/>
        </w:rPr>
        <w:t>20,500 - £21,754</w:t>
      </w:r>
    </w:p>
    <w:p w14:paraId="6B750BCE" w14:textId="069EBE2D" w:rsidR="00657B96" w:rsidRDefault="00657B96" w:rsidP="00657B96">
      <w:pPr>
        <w:numPr>
          <w:ilvl w:val="1"/>
          <w:numId w:val="0"/>
        </w:numPr>
        <w:spacing w:after="0"/>
        <w:rPr>
          <w:rFonts w:ascii="Verdana" w:eastAsiaTheme="minorEastAsia" w:hAnsi="Verdana" w:cs="Arial"/>
          <w:color w:val="5A5A5A" w:themeColor="text1" w:themeTint="A5"/>
          <w:spacing w:val="15"/>
          <w:szCs w:val="21"/>
        </w:rPr>
      </w:pPr>
      <w:r w:rsidRPr="00657B96">
        <w:rPr>
          <w:rFonts w:ascii="Verdana" w:eastAsiaTheme="minorEastAsia" w:hAnsi="Verdana" w:cs="Arial"/>
          <w:color w:val="5A5A5A" w:themeColor="text1" w:themeTint="A5"/>
          <w:spacing w:val="15"/>
          <w:szCs w:val="21"/>
        </w:rPr>
        <w:t xml:space="preserve">37.5 hours, </w:t>
      </w:r>
      <w:r>
        <w:rPr>
          <w:rFonts w:ascii="Verdana" w:eastAsiaTheme="minorEastAsia" w:hAnsi="Verdana" w:cs="Arial"/>
          <w:color w:val="5A5A5A" w:themeColor="text1" w:themeTint="A5"/>
          <w:spacing w:val="15"/>
          <w:szCs w:val="21"/>
        </w:rPr>
        <w:t xml:space="preserve">permanent </w:t>
      </w:r>
    </w:p>
    <w:p w14:paraId="12F288FC" w14:textId="77777777" w:rsidR="00657B96" w:rsidRPr="00657B96" w:rsidRDefault="00657B96" w:rsidP="00657B96">
      <w:pPr>
        <w:numPr>
          <w:ilvl w:val="1"/>
          <w:numId w:val="0"/>
        </w:numPr>
        <w:spacing w:after="0"/>
        <w:rPr>
          <w:rFonts w:ascii="Verdana" w:eastAsiaTheme="minorEastAsia" w:hAnsi="Verdana" w:cs="Arial"/>
          <w:color w:val="5A5A5A" w:themeColor="text1" w:themeTint="A5"/>
          <w:spacing w:val="15"/>
          <w:szCs w:val="21"/>
        </w:rPr>
      </w:pPr>
    </w:p>
    <w:p w14:paraId="0452BE33" w14:textId="77777777" w:rsidR="00657B96" w:rsidRPr="00657B96" w:rsidRDefault="00657B96" w:rsidP="00657B96">
      <w:pPr>
        <w:numPr>
          <w:ilvl w:val="1"/>
          <w:numId w:val="0"/>
        </w:numPr>
        <w:rPr>
          <w:rFonts w:ascii="Verdana" w:eastAsiaTheme="minorEastAsia" w:hAnsi="Verdana" w:cs="Arial"/>
          <w:b/>
          <w:color w:val="5FBFB7"/>
          <w:spacing w:val="15"/>
          <w:sz w:val="24"/>
          <w:szCs w:val="21"/>
        </w:rPr>
      </w:pPr>
      <w:r w:rsidRPr="00657B96">
        <w:rPr>
          <w:rFonts w:ascii="Verdana" w:eastAsiaTheme="minorEastAsia" w:hAnsi="Verdana" w:cs="Arial"/>
          <w:b/>
          <w:color w:val="5FBFB7"/>
          <w:spacing w:val="15"/>
          <w:sz w:val="24"/>
          <w:szCs w:val="21"/>
        </w:rPr>
        <w:t>Job description</w:t>
      </w:r>
    </w:p>
    <w:p w14:paraId="75574E6A" w14:textId="2694DDCE" w:rsidR="00657B96" w:rsidRPr="00657B96" w:rsidRDefault="00657B96" w:rsidP="00657B96">
      <w:pPr>
        <w:jc w:val="both"/>
        <w:rPr>
          <w:rFonts w:ascii="Verdana" w:hAnsi="Verdana" w:cs="Arial"/>
          <w:color w:val="000000" w:themeColor="text1"/>
          <w:sz w:val="21"/>
          <w:szCs w:val="21"/>
        </w:rPr>
      </w:pPr>
      <w:r w:rsidRPr="00657B96">
        <w:rPr>
          <w:rFonts w:ascii="Verdana" w:hAnsi="Verdana" w:cs="Arial"/>
          <w:color w:val="000000" w:themeColor="text1"/>
          <w:sz w:val="21"/>
          <w:szCs w:val="21"/>
        </w:rPr>
        <w:t xml:space="preserve">Thrive Women’s Aid is an established and </w:t>
      </w:r>
      <w:r>
        <w:rPr>
          <w:rFonts w:ascii="Verdana" w:hAnsi="Verdana" w:cs="Arial"/>
          <w:color w:val="000000" w:themeColor="text1"/>
          <w:sz w:val="21"/>
          <w:szCs w:val="21"/>
        </w:rPr>
        <w:t>well-respected</w:t>
      </w:r>
      <w:r w:rsidRPr="00657B96">
        <w:rPr>
          <w:rFonts w:ascii="Verdana" w:hAnsi="Verdana" w:cs="Arial"/>
          <w:color w:val="000000" w:themeColor="text1"/>
          <w:sz w:val="21"/>
          <w:szCs w:val="21"/>
        </w:rPr>
        <w:t xml:space="preserve"> organisation that makes a genuine difference by delivering support services to families impacted by domestic abuse. We consider ourselves t</w:t>
      </w:r>
      <w:r>
        <w:rPr>
          <w:rFonts w:ascii="Verdana" w:hAnsi="Verdana" w:cs="Arial"/>
          <w:color w:val="000000" w:themeColor="text1"/>
          <w:sz w:val="21"/>
          <w:szCs w:val="21"/>
        </w:rPr>
        <w:t>o be a progressive and dynamic organisation</w:t>
      </w:r>
      <w:r w:rsidRPr="00657B96">
        <w:rPr>
          <w:rFonts w:ascii="Verdana" w:hAnsi="Verdana" w:cs="Arial"/>
          <w:color w:val="000000" w:themeColor="text1"/>
          <w:sz w:val="21"/>
          <w:szCs w:val="21"/>
        </w:rPr>
        <w:t xml:space="preserve"> that is at the forefront of our sector</w:t>
      </w:r>
      <w:r>
        <w:rPr>
          <w:rFonts w:ascii="Verdana" w:hAnsi="Verdana" w:cs="Arial"/>
          <w:color w:val="000000" w:themeColor="text1"/>
          <w:sz w:val="21"/>
          <w:szCs w:val="21"/>
        </w:rPr>
        <w:t>.</w:t>
      </w:r>
    </w:p>
    <w:p w14:paraId="316838F0" w14:textId="1461D7FC" w:rsidR="00657B96" w:rsidRPr="00657B96" w:rsidRDefault="00657B96" w:rsidP="00657B96">
      <w:pPr>
        <w:jc w:val="both"/>
        <w:rPr>
          <w:rFonts w:ascii="Verdana" w:hAnsi="Verdana" w:cs="Arial"/>
          <w:color w:val="000000" w:themeColor="text1"/>
          <w:sz w:val="21"/>
          <w:szCs w:val="21"/>
        </w:rPr>
      </w:pPr>
      <w:r w:rsidRPr="00657B96">
        <w:rPr>
          <w:rFonts w:ascii="Verdana" w:hAnsi="Verdana" w:cs="Arial"/>
          <w:color w:val="000000" w:themeColor="text1"/>
          <w:sz w:val="21"/>
          <w:szCs w:val="21"/>
        </w:rPr>
        <w:t xml:space="preserve">Thrive is a friendly, supportive and rewarding place to work. We know that our employees are key to our </w:t>
      </w:r>
      <w:r>
        <w:rPr>
          <w:rFonts w:ascii="Verdana" w:hAnsi="Verdana" w:cs="Arial"/>
          <w:color w:val="000000" w:themeColor="text1"/>
          <w:sz w:val="21"/>
          <w:szCs w:val="21"/>
        </w:rPr>
        <w:t>organisation’s</w:t>
      </w:r>
      <w:r w:rsidRPr="00657B96">
        <w:rPr>
          <w:rFonts w:ascii="Verdana" w:hAnsi="Verdana" w:cs="Arial"/>
          <w:color w:val="000000" w:themeColor="text1"/>
          <w:sz w:val="21"/>
          <w:szCs w:val="21"/>
        </w:rPr>
        <w:t xml:space="preserve"> success and growth which is why we value our employees and offer support, training, development and progression to enable everyone to reach their full potential. We also offer comprehensive, flexible and agile working practices.</w:t>
      </w:r>
    </w:p>
    <w:p w14:paraId="3B2A6F30" w14:textId="619AF5DD" w:rsidR="00657B96" w:rsidRPr="00657B96" w:rsidRDefault="00657B96" w:rsidP="00657B96">
      <w:pPr>
        <w:jc w:val="both"/>
        <w:rPr>
          <w:rFonts w:ascii="Verdana" w:hAnsi="Verdana" w:cs="Arial"/>
          <w:sz w:val="21"/>
          <w:szCs w:val="21"/>
        </w:rPr>
      </w:pPr>
      <w:r>
        <w:rPr>
          <w:rFonts w:ascii="Verdana" w:hAnsi="Verdana" w:cs="Arial"/>
          <w:sz w:val="21"/>
          <w:szCs w:val="21"/>
        </w:rPr>
        <w:t xml:space="preserve">We are seeking a new Housing Officer to join our expanding Residential Services Team. </w:t>
      </w:r>
      <w:r>
        <w:rPr>
          <w:rFonts w:ascii="Verdana" w:hAnsi="Verdana" w:cs="Arial"/>
          <w:color w:val="000000" w:themeColor="text1"/>
          <w:sz w:val="21"/>
          <w:szCs w:val="21"/>
        </w:rPr>
        <w:t xml:space="preserve">The role requires a good understanding of social housing and property/tenancy management. Knowledge or experience of domestic abuse is desirable but not essential – we’ll provide you with relevant training in this area. </w:t>
      </w:r>
    </w:p>
    <w:p w14:paraId="65F84B8B" w14:textId="10B041EC" w:rsidR="00657B96" w:rsidRPr="00657B96" w:rsidRDefault="00657B96" w:rsidP="00657B96">
      <w:pPr>
        <w:jc w:val="both"/>
        <w:rPr>
          <w:rFonts w:ascii="Verdana" w:hAnsi="Verdana" w:cs="Arial"/>
          <w:sz w:val="21"/>
          <w:szCs w:val="21"/>
        </w:rPr>
      </w:pPr>
      <w:r>
        <w:rPr>
          <w:rFonts w:ascii="Verdana" w:hAnsi="Verdana" w:cs="Arial"/>
          <w:sz w:val="21"/>
          <w:szCs w:val="21"/>
        </w:rPr>
        <w:lastRenderedPageBreak/>
        <w:t xml:space="preserve">As part of the role, you will have the responsibility of overseeing approximately 15 units of accommodation. You will take a leading role in planned and reactive repairs and maintenance of Thrive properties. You will also provide high-quality tenancy management support including; assessment of eligibility, onboarding of new tenants and ongoing support to enable tenancy sustainment. </w:t>
      </w:r>
    </w:p>
    <w:p w14:paraId="0176FBCD" w14:textId="462CF721" w:rsidR="00657B96" w:rsidRPr="00657B96" w:rsidRDefault="00657B96" w:rsidP="00657B96">
      <w:pPr>
        <w:jc w:val="both"/>
        <w:rPr>
          <w:rFonts w:ascii="Verdana" w:hAnsi="Verdana" w:cs="Arial"/>
          <w:sz w:val="21"/>
          <w:szCs w:val="21"/>
        </w:rPr>
      </w:pPr>
      <w:r w:rsidRPr="00657B96">
        <w:rPr>
          <w:rFonts w:ascii="Verdana" w:hAnsi="Verdana" w:cs="Arial"/>
          <w:sz w:val="21"/>
          <w:szCs w:val="21"/>
        </w:rPr>
        <w:t>Recording accurate data will be key and ensuring that comprehensive records of activities of the service are uploaded to our data management systems.</w:t>
      </w:r>
    </w:p>
    <w:p w14:paraId="4CA694F4" w14:textId="77777777" w:rsidR="00657B96" w:rsidRPr="00657B96" w:rsidRDefault="00657B96" w:rsidP="00657B96">
      <w:pPr>
        <w:numPr>
          <w:ilvl w:val="1"/>
          <w:numId w:val="0"/>
        </w:numPr>
        <w:rPr>
          <w:rFonts w:ascii="Verdana" w:eastAsiaTheme="minorEastAsia" w:hAnsi="Verdana" w:cs="Arial"/>
          <w:color w:val="5FBFB7"/>
          <w:spacing w:val="15"/>
          <w:szCs w:val="21"/>
        </w:rPr>
      </w:pPr>
      <w:r w:rsidRPr="00657B96">
        <w:rPr>
          <w:rFonts w:ascii="Verdana" w:eastAsiaTheme="minorEastAsia" w:hAnsi="Verdana" w:cs="Arial"/>
          <w:color w:val="5FBFB7"/>
          <w:spacing w:val="15"/>
          <w:szCs w:val="21"/>
        </w:rPr>
        <w:t>What would you need to be successful?</w:t>
      </w:r>
    </w:p>
    <w:p w14:paraId="2DAD384C" w14:textId="72943184" w:rsidR="00657B96" w:rsidRP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 motivated team player </w:t>
      </w:r>
    </w:p>
    <w:p w14:paraId="12A3D657" w14:textId="77777777" w:rsidR="00657B96" w:rsidRP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An ability to build rapport and develop effective professional relationships </w:t>
      </w:r>
    </w:p>
    <w:p w14:paraId="0A34E27B" w14:textId="26AB2481" w:rsidR="00657B96" w:rsidRDefault="00657B96" w:rsidP="00657B96">
      <w:pPr>
        <w:numPr>
          <w:ilvl w:val="0"/>
          <w:numId w:val="1"/>
        </w:numPr>
        <w:contextualSpacing/>
        <w:rPr>
          <w:rFonts w:ascii="Verdana" w:hAnsi="Verdana" w:cs="Arial"/>
          <w:sz w:val="21"/>
          <w:szCs w:val="21"/>
        </w:rPr>
      </w:pPr>
      <w:r w:rsidRPr="00657B96">
        <w:rPr>
          <w:rFonts w:ascii="Verdana" w:hAnsi="Verdana" w:cs="Arial"/>
          <w:sz w:val="21"/>
          <w:szCs w:val="21"/>
        </w:rPr>
        <w:t xml:space="preserve">An organised person who can manage workload effectively  </w:t>
      </w:r>
    </w:p>
    <w:p w14:paraId="0EA42C3A" w14:textId="5C049164" w:rsidR="00657B96" w:rsidRPr="00657B96" w:rsidRDefault="00657B96" w:rsidP="00657B96">
      <w:pPr>
        <w:numPr>
          <w:ilvl w:val="0"/>
          <w:numId w:val="1"/>
        </w:numPr>
        <w:contextualSpacing/>
        <w:rPr>
          <w:rFonts w:ascii="Verdana" w:hAnsi="Verdana" w:cs="Arial"/>
          <w:sz w:val="21"/>
          <w:szCs w:val="21"/>
        </w:rPr>
      </w:pPr>
      <w:r>
        <w:rPr>
          <w:rFonts w:ascii="Verdana" w:hAnsi="Verdana" w:cs="Arial"/>
          <w:sz w:val="21"/>
          <w:szCs w:val="21"/>
        </w:rPr>
        <w:t xml:space="preserve">Someone </w:t>
      </w:r>
      <w:r w:rsidRPr="00657B96">
        <w:rPr>
          <w:rFonts w:ascii="Verdana" w:hAnsi="Verdana" w:cs="Arial"/>
          <w:sz w:val="21"/>
          <w:szCs w:val="21"/>
        </w:rPr>
        <w:t>who ensures high quality</w:t>
      </w:r>
      <w:r>
        <w:rPr>
          <w:rFonts w:ascii="Verdana" w:hAnsi="Verdana" w:cs="Arial"/>
          <w:sz w:val="21"/>
          <w:szCs w:val="21"/>
        </w:rPr>
        <w:t xml:space="preserve"> and integrity within their work </w:t>
      </w:r>
    </w:p>
    <w:p w14:paraId="28D7B888" w14:textId="73889E64" w:rsidR="00657B96" w:rsidRPr="00657B96" w:rsidRDefault="00657B96" w:rsidP="00657B96">
      <w:pPr>
        <w:rPr>
          <w:rFonts w:ascii="Verdana" w:hAnsi="Verdana" w:cs="Arial"/>
          <w:sz w:val="21"/>
          <w:szCs w:val="21"/>
        </w:rPr>
      </w:pPr>
    </w:p>
    <w:p w14:paraId="7F78BCB2" w14:textId="670EFA48" w:rsidR="00657B96" w:rsidRPr="00657B96" w:rsidRDefault="00657B96" w:rsidP="00657B96">
      <w:pPr>
        <w:rPr>
          <w:rFonts w:ascii="Verdana" w:hAnsi="Verdana" w:cs="Arial"/>
          <w:sz w:val="21"/>
          <w:szCs w:val="21"/>
        </w:rPr>
      </w:pPr>
      <w:r w:rsidRPr="00657B96">
        <w:rPr>
          <w:rFonts w:ascii="Verdana" w:hAnsi="Verdana" w:cs="Arial"/>
          <w:sz w:val="21"/>
          <w:szCs w:val="21"/>
        </w:rPr>
        <w:t xml:space="preserve">Your track record will include </w:t>
      </w:r>
      <w:r>
        <w:rPr>
          <w:rFonts w:ascii="Verdana" w:hAnsi="Verdana" w:cs="Arial"/>
          <w:sz w:val="21"/>
          <w:szCs w:val="21"/>
        </w:rPr>
        <w:t xml:space="preserve">the </w:t>
      </w:r>
      <w:r w:rsidRPr="00657B96">
        <w:rPr>
          <w:rFonts w:ascii="Verdana" w:hAnsi="Verdana" w:cs="Arial"/>
          <w:sz w:val="21"/>
          <w:szCs w:val="21"/>
        </w:rPr>
        <w:t xml:space="preserve">experience </w:t>
      </w:r>
      <w:r>
        <w:rPr>
          <w:rFonts w:ascii="Verdana" w:hAnsi="Verdana" w:cs="Arial"/>
          <w:sz w:val="21"/>
          <w:szCs w:val="21"/>
        </w:rPr>
        <w:t>in</w:t>
      </w:r>
      <w:r w:rsidRPr="00657B96">
        <w:rPr>
          <w:rFonts w:ascii="Verdana" w:hAnsi="Verdana" w:cs="Arial"/>
          <w:sz w:val="21"/>
          <w:szCs w:val="21"/>
        </w:rPr>
        <w:t xml:space="preserve"> delivering </w:t>
      </w:r>
      <w:r>
        <w:rPr>
          <w:rFonts w:ascii="Verdana" w:hAnsi="Verdana" w:cs="Arial"/>
          <w:sz w:val="21"/>
          <w:szCs w:val="21"/>
        </w:rPr>
        <w:t xml:space="preserve">tenancy related support. </w:t>
      </w:r>
    </w:p>
    <w:p w14:paraId="55EBF4AB" w14:textId="77777777"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 xml:space="preserve">Benefits </w:t>
      </w:r>
    </w:p>
    <w:p w14:paraId="581635A3" w14:textId="77777777" w:rsidR="00657B96" w:rsidRPr="00657B96" w:rsidRDefault="00657B96" w:rsidP="00657B96">
      <w:pPr>
        <w:numPr>
          <w:ilvl w:val="0"/>
          <w:numId w:val="5"/>
        </w:numPr>
        <w:contextualSpacing/>
        <w:jc w:val="both"/>
        <w:rPr>
          <w:rFonts w:ascii="Verdana" w:hAnsi="Verdana" w:cs="Arial"/>
          <w:sz w:val="21"/>
          <w:szCs w:val="21"/>
        </w:rPr>
      </w:pPr>
      <w:r w:rsidRPr="00657B96">
        <w:rPr>
          <w:rFonts w:ascii="Verdana" w:hAnsi="Verdana" w:cs="Arial"/>
          <w:sz w:val="21"/>
          <w:szCs w:val="21"/>
        </w:rPr>
        <w:t xml:space="preserve">A pension scheme is provided, with a 6% employer contribution </w:t>
      </w:r>
    </w:p>
    <w:p w14:paraId="67148F2C"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Annual leave entitlement starts at 25 days (pro rata), with an additional day for each year’s completed service (to a maximum of 31 days) </w:t>
      </w:r>
    </w:p>
    <w:p w14:paraId="1AC56679"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Comprehensive Flexible Working Policy </w:t>
      </w:r>
    </w:p>
    <w:p w14:paraId="21F9017B"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A clear pay framework with yearly incremental rises </w:t>
      </w:r>
    </w:p>
    <w:p w14:paraId="68BA9722" w14:textId="77777777" w:rsidR="00657B96" w:rsidRPr="00657B96" w:rsidRDefault="00657B96" w:rsidP="00657B96">
      <w:pPr>
        <w:numPr>
          <w:ilvl w:val="0"/>
          <w:numId w:val="5"/>
        </w:numPr>
        <w:spacing w:after="0" w:line="240" w:lineRule="auto"/>
        <w:contextualSpacing/>
        <w:jc w:val="both"/>
        <w:rPr>
          <w:rFonts w:ascii="Verdana" w:eastAsia="Times New Roman" w:hAnsi="Verdana" w:cs="Arial"/>
          <w:sz w:val="21"/>
          <w:szCs w:val="21"/>
        </w:rPr>
      </w:pPr>
      <w:r w:rsidRPr="00657B96">
        <w:rPr>
          <w:rFonts w:ascii="Verdana" w:eastAsia="Times New Roman" w:hAnsi="Verdana" w:cs="Arial"/>
          <w:sz w:val="21"/>
          <w:szCs w:val="21"/>
        </w:rPr>
        <w:t xml:space="preserve">Organisational sick pay and ½ days leave for every 6 months no sickness absence </w:t>
      </w:r>
    </w:p>
    <w:p w14:paraId="5944F02E" w14:textId="77777777" w:rsidR="00657B96" w:rsidRPr="00657B96" w:rsidRDefault="00657B96" w:rsidP="00657B96">
      <w:pPr>
        <w:numPr>
          <w:ilvl w:val="1"/>
          <w:numId w:val="0"/>
        </w:numPr>
        <w:rPr>
          <w:rFonts w:ascii="Verdana" w:eastAsiaTheme="minorEastAsia" w:hAnsi="Verdana" w:cs="Arial"/>
          <w:color w:val="5A5A5A" w:themeColor="text1" w:themeTint="A5"/>
          <w:spacing w:val="15"/>
          <w:sz w:val="24"/>
          <w:szCs w:val="21"/>
        </w:rPr>
      </w:pPr>
    </w:p>
    <w:p w14:paraId="44BF0614" w14:textId="77777777"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Things you need to know</w:t>
      </w:r>
    </w:p>
    <w:p w14:paraId="6F590049" w14:textId="77777777" w:rsidR="00657B96" w:rsidRPr="00657B96" w:rsidRDefault="00657B96" w:rsidP="00657B96">
      <w:pPr>
        <w:numPr>
          <w:ilvl w:val="0"/>
          <w:numId w:val="7"/>
        </w:numPr>
        <w:contextualSpacing/>
        <w:rPr>
          <w:rFonts w:ascii="Verdana" w:hAnsi="Verdana" w:cs="Arial"/>
          <w:sz w:val="21"/>
          <w:szCs w:val="21"/>
        </w:rPr>
      </w:pPr>
      <w:r w:rsidRPr="00657B96">
        <w:rPr>
          <w:rFonts w:ascii="Verdana" w:hAnsi="Verdana" w:cs="Arial"/>
          <w:sz w:val="21"/>
          <w:szCs w:val="21"/>
        </w:rPr>
        <w:lastRenderedPageBreak/>
        <w:t xml:space="preserve">A disclosure and barring security check is required for this role. </w:t>
      </w:r>
    </w:p>
    <w:p w14:paraId="446CD440" w14:textId="77777777" w:rsidR="00657B96" w:rsidRPr="00657B96" w:rsidRDefault="00657B96" w:rsidP="00657B96">
      <w:pPr>
        <w:numPr>
          <w:ilvl w:val="0"/>
          <w:numId w:val="7"/>
        </w:numPr>
        <w:contextualSpacing/>
        <w:rPr>
          <w:rFonts w:ascii="Verdana" w:hAnsi="Verdana" w:cs="Arial"/>
          <w:sz w:val="21"/>
          <w:szCs w:val="21"/>
        </w:rPr>
      </w:pPr>
      <w:r w:rsidRPr="00657B96">
        <w:rPr>
          <w:rFonts w:ascii="Verdana" w:hAnsi="Verdana" w:cs="Arial"/>
          <w:sz w:val="21"/>
          <w:szCs w:val="21"/>
        </w:rPr>
        <w:t xml:space="preserve">Successful candidates will be based at Thrive Head office and will be required to work from home and various locations in the community  </w:t>
      </w:r>
    </w:p>
    <w:p w14:paraId="5C647C49" w14:textId="77777777" w:rsidR="00657B96" w:rsidRDefault="00657B96" w:rsidP="00657B96">
      <w:pPr>
        <w:numPr>
          <w:ilvl w:val="1"/>
          <w:numId w:val="0"/>
        </w:numPr>
        <w:rPr>
          <w:rFonts w:ascii="Verdana" w:hAnsi="Verdana" w:cs="Arial"/>
          <w:sz w:val="21"/>
          <w:szCs w:val="21"/>
        </w:rPr>
      </w:pPr>
    </w:p>
    <w:p w14:paraId="039AD48D" w14:textId="1A94E010"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 xml:space="preserve">Working for Thrive </w:t>
      </w:r>
    </w:p>
    <w:p w14:paraId="65D8D40D"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Vision</w:t>
      </w:r>
    </w:p>
    <w:p w14:paraId="4A4BE4B8"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Our Vision is to create safe communities, free from domestic abuse where people and families can flourish and build successful independent lives. </w:t>
      </w:r>
    </w:p>
    <w:p w14:paraId="5C923332"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Mission</w:t>
      </w:r>
    </w:p>
    <w:p w14:paraId="6FC2E286"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To be an innovative and sustainable provider of excellent, good value domestic abuse services that drive prevention, provide interventions and enable progression. </w:t>
      </w:r>
    </w:p>
    <w:p w14:paraId="227914F5" w14:textId="77777777" w:rsidR="00657B96" w:rsidRPr="00657B96" w:rsidRDefault="00657B96" w:rsidP="00657B96">
      <w:pPr>
        <w:numPr>
          <w:ilvl w:val="1"/>
          <w:numId w:val="0"/>
        </w:numPr>
        <w:rPr>
          <w:rFonts w:ascii="Verdana" w:eastAsiaTheme="minorEastAsia" w:hAnsi="Verdana" w:cs="Arial"/>
          <w:color w:val="808080" w:themeColor="background1" w:themeShade="80"/>
          <w:spacing w:val="15"/>
          <w:sz w:val="24"/>
          <w:szCs w:val="21"/>
        </w:rPr>
      </w:pPr>
      <w:r w:rsidRPr="00657B96">
        <w:rPr>
          <w:rFonts w:ascii="Verdana" w:eastAsiaTheme="minorEastAsia" w:hAnsi="Verdana" w:cs="Arial"/>
          <w:noProof/>
          <w:color w:val="808080" w:themeColor="background1" w:themeShade="80"/>
          <w:spacing w:val="15"/>
          <w:sz w:val="24"/>
          <w:szCs w:val="21"/>
          <w:lang w:eastAsia="en-GB"/>
        </w:rPr>
        <w:lastRenderedPageBreak/>
        <w:drawing>
          <wp:inline distT="0" distB="0" distL="0" distR="0" wp14:anchorId="147D8BE3" wp14:editId="2F6C313F">
            <wp:extent cx="5631180" cy="3162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1180" cy="3162300"/>
                    </a:xfrm>
                    <a:prstGeom prst="rect">
                      <a:avLst/>
                    </a:prstGeom>
                    <a:noFill/>
                    <a:ln>
                      <a:noFill/>
                    </a:ln>
                  </pic:spPr>
                </pic:pic>
              </a:graphicData>
            </a:graphic>
          </wp:inline>
        </w:drawing>
      </w:r>
    </w:p>
    <w:p w14:paraId="1A25D299" w14:textId="77777777" w:rsidR="00657B96" w:rsidRPr="00657B96" w:rsidRDefault="00657B96" w:rsidP="00657B96">
      <w:pPr>
        <w:rPr>
          <w:rFonts w:ascii="Verdana" w:hAnsi="Verdana" w:cs="Arial"/>
          <w:sz w:val="21"/>
          <w:szCs w:val="21"/>
        </w:rPr>
      </w:pPr>
      <w:r w:rsidRPr="00657B96">
        <w:rPr>
          <w:rFonts w:ascii="Verdana" w:hAnsi="Verdana" w:cs="Arial"/>
          <w:sz w:val="21"/>
          <w:szCs w:val="21"/>
        </w:rPr>
        <w:t xml:space="preserve">Please click to view our </w:t>
      </w:r>
      <w:hyperlink r:id="rId9" w:history="1">
        <w:r w:rsidRPr="00657B96">
          <w:rPr>
            <w:rFonts w:ascii="Verdana" w:hAnsi="Verdana" w:cs="Arial"/>
            <w:color w:val="0563C1" w:themeColor="hyperlink"/>
            <w:sz w:val="21"/>
            <w:szCs w:val="21"/>
            <w:u w:val="single"/>
          </w:rPr>
          <w:t>Impact Report</w:t>
        </w:r>
      </w:hyperlink>
      <w:r w:rsidRPr="00657B96">
        <w:rPr>
          <w:rFonts w:ascii="Verdana" w:hAnsi="Verdana" w:cs="Arial"/>
          <w:sz w:val="21"/>
          <w:szCs w:val="21"/>
        </w:rPr>
        <w:t xml:space="preserve"> and </w:t>
      </w:r>
      <w:hyperlink r:id="rId10" w:anchor="strategicplan" w:history="1">
        <w:r w:rsidRPr="00657B96">
          <w:rPr>
            <w:rFonts w:ascii="Verdana" w:hAnsi="Verdana" w:cs="Arial"/>
            <w:color w:val="0563C1" w:themeColor="hyperlink"/>
            <w:sz w:val="21"/>
            <w:szCs w:val="21"/>
            <w:u w:val="single"/>
          </w:rPr>
          <w:t>Strategic Plan</w:t>
        </w:r>
      </w:hyperlink>
      <w:r w:rsidRPr="00657B96">
        <w:rPr>
          <w:rFonts w:ascii="Verdana" w:hAnsi="Verdana" w:cs="Arial"/>
          <w:sz w:val="21"/>
          <w:szCs w:val="21"/>
        </w:rPr>
        <w:t>.</w:t>
      </w:r>
    </w:p>
    <w:p w14:paraId="380CF805" w14:textId="77777777" w:rsidR="00657B96" w:rsidRPr="00657B96" w:rsidRDefault="00657B96" w:rsidP="00657B96">
      <w:pPr>
        <w:numPr>
          <w:ilvl w:val="1"/>
          <w:numId w:val="0"/>
        </w:numPr>
        <w:rPr>
          <w:rFonts w:ascii="Verdana" w:eastAsiaTheme="minorEastAsia" w:hAnsi="Verdana" w:cs="Arial"/>
          <w:color w:val="5FBFB7"/>
          <w:spacing w:val="15"/>
          <w:sz w:val="24"/>
          <w:szCs w:val="21"/>
        </w:rPr>
      </w:pPr>
    </w:p>
    <w:p w14:paraId="6493B9BF" w14:textId="77777777" w:rsidR="00657B96" w:rsidRPr="00657B96" w:rsidRDefault="00657B96" w:rsidP="00657B96">
      <w:pPr>
        <w:numPr>
          <w:ilvl w:val="1"/>
          <w:numId w:val="0"/>
        </w:numPr>
        <w:rPr>
          <w:rFonts w:ascii="Verdana" w:eastAsiaTheme="minorEastAsia" w:hAnsi="Verdana" w:cs="Arial"/>
          <w:color w:val="5FBFB7"/>
          <w:spacing w:val="15"/>
          <w:sz w:val="24"/>
          <w:szCs w:val="21"/>
        </w:rPr>
      </w:pPr>
      <w:r w:rsidRPr="00657B96">
        <w:rPr>
          <w:rFonts w:ascii="Verdana" w:eastAsiaTheme="minorEastAsia" w:hAnsi="Verdana" w:cs="Arial"/>
          <w:color w:val="5FBFB7"/>
          <w:spacing w:val="15"/>
          <w:sz w:val="24"/>
          <w:szCs w:val="21"/>
        </w:rPr>
        <w:t>Apply and further information</w:t>
      </w:r>
    </w:p>
    <w:p w14:paraId="1249BDBD"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 xml:space="preserve">To apply: </w:t>
      </w:r>
      <w:r w:rsidRPr="00657B96">
        <w:rPr>
          <w:rFonts w:ascii="Verdana" w:hAnsi="Verdana" w:cs="Arial"/>
          <w:sz w:val="21"/>
          <w:szCs w:val="21"/>
        </w:rPr>
        <w:t xml:space="preserve">Please complete an application form, noting the deadline below. </w:t>
      </w:r>
    </w:p>
    <w:p w14:paraId="3200BDF9" w14:textId="77777777" w:rsidR="00657B96" w:rsidRPr="00657B96" w:rsidRDefault="00657B96" w:rsidP="00657B96">
      <w:pPr>
        <w:rPr>
          <w:rFonts w:ascii="Verdana" w:hAnsi="Verdana" w:cs="Arial"/>
          <w:b/>
          <w:sz w:val="21"/>
          <w:szCs w:val="21"/>
        </w:rPr>
      </w:pPr>
      <w:r w:rsidRPr="00657B96">
        <w:rPr>
          <w:rFonts w:ascii="Verdana" w:hAnsi="Verdana" w:cs="Arial"/>
          <w:b/>
          <w:sz w:val="21"/>
          <w:szCs w:val="21"/>
        </w:rPr>
        <w:t xml:space="preserve">Contact point for applications: </w:t>
      </w:r>
      <w:r w:rsidRPr="00657B96">
        <w:rPr>
          <w:rFonts w:ascii="Verdana" w:hAnsi="Verdana" w:cs="Arial"/>
          <w:sz w:val="21"/>
          <w:szCs w:val="21"/>
        </w:rPr>
        <w:t xml:space="preserve">Kate Purchase / </w:t>
      </w:r>
      <w:hyperlink r:id="rId11" w:history="1">
        <w:r w:rsidRPr="00657B96">
          <w:rPr>
            <w:rFonts w:ascii="Verdana" w:hAnsi="Verdana" w:cs="Arial"/>
            <w:color w:val="0563C1" w:themeColor="hyperlink"/>
            <w:sz w:val="21"/>
            <w:szCs w:val="21"/>
            <w:u w:val="single"/>
          </w:rPr>
          <w:t>katep@thrivewa.org.uk</w:t>
        </w:r>
      </w:hyperlink>
      <w:r w:rsidRPr="00657B96">
        <w:rPr>
          <w:rFonts w:ascii="Verdana" w:hAnsi="Verdana" w:cs="Arial"/>
          <w:sz w:val="21"/>
          <w:szCs w:val="21"/>
        </w:rPr>
        <w:t xml:space="preserve"> / 01639 894 864</w:t>
      </w:r>
      <w:r w:rsidRPr="00657B96">
        <w:rPr>
          <w:rFonts w:ascii="Verdana" w:hAnsi="Verdana" w:cs="Arial"/>
          <w:b/>
          <w:sz w:val="21"/>
          <w:szCs w:val="21"/>
        </w:rPr>
        <w:t xml:space="preserve"> </w:t>
      </w:r>
    </w:p>
    <w:p w14:paraId="6184C9C7" w14:textId="7A2F1478" w:rsidR="00657B96" w:rsidRPr="00657B96" w:rsidRDefault="00657B96" w:rsidP="00657B96">
      <w:pPr>
        <w:rPr>
          <w:rFonts w:ascii="Verdana" w:eastAsia="Times New Roman" w:hAnsi="Verdana" w:cs="Arial"/>
          <w:sz w:val="21"/>
          <w:szCs w:val="21"/>
        </w:rPr>
      </w:pPr>
      <w:r w:rsidRPr="00657B96">
        <w:rPr>
          <w:rFonts w:ascii="Verdana" w:eastAsia="Times New Roman" w:hAnsi="Verdana" w:cs="Arial"/>
          <w:b/>
          <w:sz w:val="21"/>
          <w:szCs w:val="21"/>
        </w:rPr>
        <w:t xml:space="preserve">Closing date: </w:t>
      </w:r>
      <w:r w:rsidR="006E2639">
        <w:rPr>
          <w:rFonts w:ascii="Verdana" w:eastAsia="Times New Roman" w:hAnsi="Verdana" w:cs="Arial"/>
          <w:sz w:val="21"/>
          <w:szCs w:val="21"/>
        </w:rPr>
        <w:t>29</w:t>
      </w:r>
      <w:r w:rsidRPr="00657B96">
        <w:rPr>
          <w:rFonts w:ascii="Verdana" w:eastAsia="Times New Roman" w:hAnsi="Verdana" w:cs="Arial"/>
          <w:sz w:val="21"/>
          <w:szCs w:val="21"/>
          <w:vertAlign w:val="superscript"/>
        </w:rPr>
        <w:t>th</w:t>
      </w:r>
      <w:r>
        <w:rPr>
          <w:rFonts w:ascii="Verdana" w:eastAsia="Times New Roman" w:hAnsi="Verdana" w:cs="Arial"/>
          <w:sz w:val="21"/>
          <w:szCs w:val="21"/>
        </w:rPr>
        <w:t xml:space="preserve"> </w:t>
      </w:r>
      <w:r w:rsidR="006E2639">
        <w:rPr>
          <w:rFonts w:ascii="Verdana" w:eastAsia="Times New Roman" w:hAnsi="Verdana" w:cs="Arial"/>
          <w:sz w:val="21"/>
          <w:szCs w:val="21"/>
        </w:rPr>
        <w:t>August</w:t>
      </w:r>
      <w:r>
        <w:rPr>
          <w:rFonts w:ascii="Verdana" w:eastAsia="Times New Roman" w:hAnsi="Verdana" w:cs="Arial"/>
          <w:sz w:val="21"/>
          <w:szCs w:val="21"/>
        </w:rPr>
        <w:t xml:space="preserve"> 2022 </w:t>
      </w:r>
      <w:r w:rsidR="006E2639">
        <w:rPr>
          <w:rFonts w:ascii="Verdana" w:eastAsia="Times New Roman" w:hAnsi="Verdana" w:cs="Arial"/>
          <w:sz w:val="21"/>
          <w:szCs w:val="21"/>
        </w:rPr>
        <w:t>5pm</w:t>
      </w:r>
      <w:r>
        <w:rPr>
          <w:rFonts w:ascii="Verdana" w:eastAsia="Times New Roman" w:hAnsi="Verdana" w:cs="Arial"/>
          <w:sz w:val="21"/>
          <w:szCs w:val="21"/>
        </w:rPr>
        <w:t xml:space="preserve"> </w:t>
      </w:r>
    </w:p>
    <w:p w14:paraId="3E3DCCB5" w14:textId="15F97B35" w:rsidR="00657B96" w:rsidRPr="00657B96" w:rsidRDefault="00657B96" w:rsidP="00657B96">
      <w:pPr>
        <w:rPr>
          <w:rFonts w:ascii="Verdana" w:eastAsia="Times New Roman" w:hAnsi="Verdana" w:cs="Arial"/>
          <w:sz w:val="21"/>
          <w:szCs w:val="21"/>
        </w:rPr>
      </w:pPr>
      <w:r w:rsidRPr="00657B96">
        <w:rPr>
          <w:rFonts w:ascii="Verdana" w:eastAsia="Times New Roman" w:hAnsi="Verdana" w:cs="Arial"/>
          <w:b/>
          <w:sz w:val="21"/>
          <w:szCs w:val="21"/>
        </w:rPr>
        <w:t xml:space="preserve">Interviews: </w:t>
      </w:r>
      <w:r w:rsidR="006E2639">
        <w:rPr>
          <w:rFonts w:ascii="Verdana" w:eastAsia="Times New Roman" w:hAnsi="Verdana" w:cs="Arial"/>
          <w:sz w:val="21"/>
          <w:szCs w:val="21"/>
        </w:rPr>
        <w:t>Friday 2</w:t>
      </w:r>
      <w:r w:rsidR="006E2639" w:rsidRPr="006E2639">
        <w:rPr>
          <w:rFonts w:ascii="Verdana" w:eastAsia="Times New Roman" w:hAnsi="Verdana" w:cs="Arial"/>
          <w:sz w:val="21"/>
          <w:szCs w:val="21"/>
          <w:vertAlign w:val="superscript"/>
        </w:rPr>
        <w:t>nd</w:t>
      </w:r>
      <w:r w:rsidR="006E2639">
        <w:rPr>
          <w:rFonts w:ascii="Verdana" w:eastAsia="Times New Roman" w:hAnsi="Verdana" w:cs="Arial"/>
          <w:sz w:val="21"/>
          <w:szCs w:val="21"/>
        </w:rPr>
        <w:t xml:space="preserve"> September</w:t>
      </w:r>
      <w:r>
        <w:rPr>
          <w:rFonts w:ascii="Verdana" w:eastAsia="Times New Roman" w:hAnsi="Verdana" w:cs="Arial"/>
          <w:sz w:val="21"/>
          <w:szCs w:val="21"/>
        </w:rPr>
        <w:t xml:space="preserve"> 2022</w:t>
      </w:r>
    </w:p>
    <w:p w14:paraId="4D51BF3B" w14:textId="77777777" w:rsidR="00657B96" w:rsidRDefault="00657B96" w:rsidP="009A6000">
      <w:pPr>
        <w:pStyle w:val="Subtitle"/>
        <w:rPr>
          <w:rFonts w:ascii="Verdana" w:hAnsi="Verdana"/>
          <w:b/>
          <w:color w:val="5FBFB7"/>
          <w:sz w:val="24"/>
        </w:rPr>
      </w:pPr>
    </w:p>
    <w:p w14:paraId="397F1DF7" w14:textId="1600D862" w:rsidR="00657B96" w:rsidRDefault="00657B96" w:rsidP="009A6000">
      <w:pPr>
        <w:pStyle w:val="Subtitle"/>
        <w:rPr>
          <w:rFonts w:ascii="Verdana" w:hAnsi="Verdana"/>
          <w:b/>
          <w:color w:val="5FBFB7"/>
          <w:sz w:val="24"/>
        </w:rPr>
      </w:pPr>
      <w:bookmarkStart w:id="0" w:name="_GoBack"/>
      <w:bookmarkEnd w:id="0"/>
    </w:p>
    <w:p w14:paraId="3979F59A" w14:textId="77777777" w:rsidR="00657B96" w:rsidRPr="00657B96" w:rsidRDefault="00657B96" w:rsidP="00657B96"/>
    <w:p w14:paraId="14B9BED0" w14:textId="54220DFA" w:rsidR="00434E5A" w:rsidRPr="00FA433B" w:rsidRDefault="009A6000" w:rsidP="009A6000">
      <w:pPr>
        <w:pStyle w:val="Subtitle"/>
        <w:rPr>
          <w:rFonts w:ascii="Verdana" w:hAnsi="Verdana"/>
          <w:b/>
          <w:color w:val="5FBFB7"/>
          <w:sz w:val="24"/>
        </w:rPr>
      </w:pPr>
      <w:r w:rsidRPr="00FA433B">
        <w:rPr>
          <w:rFonts w:ascii="Verdana" w:hAnsi="Verdana"/>
          <w:b/>
          <w:color w:val="5FBFB7"/>
          <w:sz w:val="24"/>
        </w:rPr>
        <w:t xml:space="preserve">Job Profile </w:t>
      </w:r>
    </w:p>
    <w:tbl>
      <w:tblPr>
        <w:tblStyle w:val="TableGrid"/>
        <w:tblW w:w="0" w:type="auto"/>
        <w:tblLook w:val="04A0" w:firstRow="1" w:lastRow="0" w:firstColumn="1" w:lastColumn="0" w:noHBand="0" w:noVBand="1"/>
      </w:tblPr>
      <w:tblGrid>
        <w:gridCol w:w="1980"/>
        <w:gridCol w:w="7036"/>
      </w:tblGrid>
      <w:tr w:rsidR="00E62CA8" w:rsidRPr="000C676C" w14:paraId="574A75C5" w14:textId="77777777" w:rsidTr="00657B96">
        <w:tc>
          <w:tcPr>
            <w:tcW w:w="1980" w:type="dxa"/>
            <w:shd w:val="clear" w:color="auto" w:fill="7F7F7F" w:themeFill="text1" w:themeFillTint="80"/>
          </w:tcPr>
          <w:p w14:paraId="34D9E244"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Job Title </w:t>
            </w:r>
          </w:p>
        </w:tc>
        <w:tc>
          <w:tcPr>
            <w:tcW w:w="7036" w:type="dxa"/>
          </w:tcPr>
          <w:p w14:paraId="25CA2717" w14:textId="1FB9AA95" w:rsidR="00434E5A" w:rsidRPr="000C676C" w:rsidRDefault="00531157" w:rsidP="003F01A9">
            <w:pPr>
              <w:rPr>
                <w:rFonts w:ascii="Verdana" w:hAnsi="Verdana" w:cs="Arial"/>
              </w:rPr>
            </w:pPr>
            <w:r>
              <w:rPr>
                <w:rFonts w:ascii="Verdana" w:hAnsi="Verdana" w:cs="Arial"/>
              </w:rPr>
              <w:t>Housing Officer</w:t>
            </w:r>
            <w:r w:rsidR="008554CE">
              <w:rPr>
                <w:rFonts w:ascii="Verdana" w:hAnsi="Verdana" w:cs="Arial"/>
              </w:rPr>
              <w:t xml:space="preserve"> (</w:t>
            </w:r>
            <w:r w:rsidR="003F01A9">
              <w:rPr>
                <w:rFonts w:ascii="Verdana" w:hAnsi="Verdana" w:cs="Arial"/>
              </w:rPr>
              <w:t>Residential Services</w:t>
            </w:r>
            <w:r w:rsidR="008554CE">
              <w:rPr>
                <w:rFonts w:ascii="Verdana" w:hAnsi="Verdana" w:cs="Arial"/>
              </w:rPr>
              <w:t>)</w:t>
            </w:r>
          </w:p>
        </w:tc>
      </w:tr>
      <w:tr w:rsidR="00E62CA8" w:rsidRPr="000C676C" w14:paraId="0F4CABBA" w14:textId="77777777" w:rsidTr="00657B96">
        <w:tc>
          <w:tcPr>
            <w:tcW w:w="1980" w:type="dxa"/>
            <w:shd w:val="clear" w:color="auto" w:fill="7F7F7F" w:themeFill="text1" w:themeFillTint="80"/>
          </w:tcPr>
          <w:p w14:paraId="5E94ED4B"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Grade / Salary </w:t>
            </w:r>
          </w:p>
        </w:tc>
        <w:tc>
          <w:tcPr>
            <w:tcW w:w="7036" w:type="dxa"/>
          </w:tcPr>
          <w:p w14:paraId="12603136" w14:textId="77777777" w:rsidR="00434E5A" w:rsidRPr="000C676C" w:rsidRDefault="00434E5A" w:rsidP="006C6B15">
            <w:pPr>
              <w:rPr>
                <w:rFonts w:ascii="Verdana" w:hAnsi="Verdana" w:cs="Arial"/>
              </w:rPr>
            </w:pPr>
            <w:r w:rsidRPr="000C676C">
              <w:rPr>
                <w:rFonts w:ascii="Verdana" w:hAnsi="Verdana" w:cs="Arial"/>
              </w:rPr>
              <w:t>£</w:t>
            </w:r>
            <w:r w:rsidR="00F54A73">
              <w:rPr>
                <w:rFonts w:ascii="Verdana" w:hAnsi="Verdana" w:cs="Arial"/>
              </w:rPr>
              <w:t>20,500-£21,754</w:t>
            </w:r>
            <w:r w:rsidR="003F01A9">
              <w:rPr>
                <w:rFonts w:ascii="Verdana" w:hAnsi="Verdana" w:cs="Arial"/>
              </w:rPr>
              <w:t xml:space="preserve"> </w:t>
            </w:r>
          </w:p>
        </w:tc>
      </w:tr>
      <w:tr w:rsidR="00E62CA8" w:rsidRPr="000C676C" w14:paraId="55610931" w14:textId="77777777" w:rsidTr="00657B96">
        <w:tc>
          <w:tcPr>
            <w:tcW w:w="1980" w:type="dxa"/>
            <w:shd w:val="clear" w:color="auto" w:fill="7F7F7F" w:themeFill="text1" w:themeFillTint="80"/>
          </w:tcPr>
          <w:p w14:paraId="0B64C083"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Hours </w:t>
            </w:r>
          </w:p>
        </w:tc>
        <w:tc>
          <w:tcPr>
            <w:tcW w:w="7036" w:type="dxa"/>
          </w:tcPr>
          <w:p w14:paraId="333A0F13" w14:textId="77777777" w:rsidR="00434E5A" w:rsidRPr="000C676C" w:rsidRDefault="00C138E8" w:rsidP="00E8762E">
            <w:pPr>
              <w:rPr>
                <w:rFonts w:ascii="Verdana" w:hAnsi="Verdana" w:cs="Arial"/>
              </w:rPr>
            </w:pPr>
            <w:r>
              <w:rPr>
                <w:rFonts w:ascii="Verdana" w:hAnsi="Verdana" w:cs="Arial"/>
              </w:rPr>
              <w:t>37</w:t>
            </w:r>
            <w:r w:rsidR="003F01A9">
              <w:rPr>
                <w:rFonts w:ascii="Verdana" w:hAnsi="Verdana" w:cs="Arial"/>
              </w:rPr>
              <w:t>.5hrs</w:t>
            </w:r>
          </w:p>
        </w:tc>
      </w:tr>
      <w:tr w:rsidR="00E62CA8" w:rsidRPr="000C676C" w14:paraId="01960B10" w14:textId="77777777" w:rsidTr="00657B96">
        <w:trPr>
          <w:trHeight w:val="58"/>
        </w:trPr>
        <w:tc>
          <w:tcPr>
            <w:tcW w:w="1980" w:type="dxa"/>
            <w:shd w:val="clear" w:color="auto" w:fill="7F7F7F" w:themeFill="text1" w:themeFillTint="80"/>
          </w:tcPr>
          <w:p w14:paraId="06AA8CF9"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Reporting to</w:t>
            </w:r>
          </w:p>
        </w:tc>
        <w:tc>
          <w:tcPr>
            <w:tcW w:w="7036" w:type="dxa"/>
          </w:tcPr>
          <w:p w14:paraId="57EEDCB6" w14:textId="7A65BD1A" w:rsidR="00434E5A" w:rsidRPr="000C676C" w:rsidRDefault="00531157" w:rsidP="000C676C">
            <w:pPr>
              <w:rPr>
                <w:rFonts w:ascii="Verdana" w:hAnsi="Verdana" w:cs="Arial"/>
              </w:rPr>
            </w:pPr>
            <w:r>
              <w:rPr>
                <w:rFonts w:ascii="Verdana" w:hAnsi="Verdana" w:cs="Arial"/>
              </w:rPr>
              <w:t xml:space="preserve">Residential Services and Estates Manager </w:t>
            </w:r>
          </w:p>
        </w:tc>
      </w:tr>
    </w:tbl>
    <w:p w14:paraId="7433093A"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9016"/>
      </w:tblGrid>
      <w:tr w:rsidR="00E62CA8" w:rsidRPr="000C676C" w14:paraId="46CE2891" w14:textId="77777777" w:rsidTr="00657B96">
        <w:tc>
          <w:tcPr>
            <w:tcW w:w="9016" w:type="dxa"/>
            <w:shd w:val="clear" w:color="auto" w:fill="7F7F7F" w:themeFill="text1" w:themeFillTint="80"/>
          </w:tcPr>
          <w:p w14:paraId="64F5DA8C" w14:textId="77777777" w:rsidR="00434E5A" w:rsidRPr="000C676C" w:rsidRDefault="00434E5A" w:rsidP="00E8762E">
            <w:pPr>
              <w:rPr>
                <w:rFonts w:ascii="Verdana" w:hAnsi="Verdana" w:cs="Arial"/>
              </w:rPr>
            </w:pPr>
            <w:r w:rsidRPr="00882FB5">
              <w:rPr>
                <w:rFonts w:ascii="Verdana" w:hAnsi="Verdana" w:cs="Arial"/>
                <w:color w:val="FFFFFF" w:themeColor="background1"/>
              </w:rPr>
              <w:t xml:space="preserve">Job Purpose </w:t>
            </w:r>
          </w:p>
        </w:tc>
      </w:tr>
      <w:tr w:rsidR="00434E5A" w:rsidRPr="000C676C" w14:paraId="3B69ECFF" w14:textId="77777777" w:rsidTr="00E8762E">
        <w:tc>
          <w:tcPr>
            <w:tcW w:w="9016" w:type="dxa"/>
          </w:tcPr>
          <w:p w14:paraId="6DF7183E" w14:textId="6A0F5F57" w:rsidR="00325DA9" w:rsidRPr="000C676C" w:rsidRDefault="00477E32" w:rsidP="00477E32">
            <w:pPr>
              <w:jc w:val="both"/>
              <w:rPr>
                <w:rFonts w:ascii="Verdana" w:hAnsi="Verdana" w:cs="Arial"/>
              </w:rPr>
            </w:pPr>
            <w:r w:rsidRPr="00477E32">
              <w:rPr>
                <w:rFonts w:ascii="Verdana" w:hAnsi="Verdana" w:cs="Arial"/>
              </w:rPr>
              <w:t xml:space="preserve">To work </w:t>
            </w:r>
            <w:r w:rsidR="00325DA9">
              <w:rPr>
                <w:rFonts w:ascii="Verdana" w:hAnsi="Verdana" w:cs="Arial"/>
              </w:rPr>
              <w:t xml:space="preserve">as part of the Residential </w:t>
            </w:r>
            <w:r w:rsidR="00657B96">
              <w:rPr>
                <w:rFonts w:ascii="Verdana" w:hAnsi="Verdana" w:cs="Arial"/>
              </w:rPr>
              <w:t xml:space="preserve">Services </w:t>
            </w:r>
            <w:r w:rsidR="00325DA9">
              <w:rPr>
                <w:rFonts w:ascii="Verdana" w:hAnsi="Verdana" w:cs="Arial"/>
              </w:rPr>
              <w:t>Team to provide comprehensive housing and tenancy management services, including the management of rent and service charge payments, liaising with Registered Social Landlords and contractors on property maintenance issues</w:t>
            </w:r>
            <w:r w:rsidR="0075469A">
              <w:rPr>
                <w:rFonts w:ascii="Verdana" w:hAnsi="Verdana" w:cs="Arial"/>
              </w:rPr>
              <w:t xml:space="preserve">, supporting and promoting tenancy sustainment and reporting on voids and lettings. </w:t>
            </w:r>
          </w:p>
        </w:tc>
      </w:tr>
    </w:tbl>
    <w:p w14:paraId="69B5D0D2"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846"/>
        <w:gridCol w:w="8170"/>
      </w:tblGrid>
      <w:tr w:rsidR="00E62CA8" w:rsidRPr="000C676C" w14:paraId="7A822851" w14:textId="77777777" w:rsidTr="00657B96">
        <w:tc>
          <w:tcPr>
            <w:tcW w:w="9016" w:type="dxa"/>
            <w:gridSpan w:val="2"/>
            <w:shd w:val="clear" w:color="auto" w:fill="7F7F7F" w:themeFill="text1" w:themeFillTint="80"/>
          </w:tcPr>
          <w:p w14:paraId="7F18EE7D" w14:textId="77777777" w:rsidR="00434E5A" w:rsidRPr="00882FB5" w:rsidRDefault="00434E5A" w:rsidP="00E8762E">
            <w:pPr>
              <w:rPr>
                <w:rFonts w:ascii="Verdana" w:hAnsi="Verdana" w:cs="Arial"/>
                <w:color w:val="FFFFFF" w:themeColor="background1"/>
              </w:rPr>
            </w:pPr>
            <w:r w:rsidRPr="00882FB5">
              <w:rPr>
                <w:rFonts w:ascii="Verdana" w:hAnsi="Verdana" w:cs="Arial"/>
                <w:color w:val="FFFFFF" w:themeColor="background1"/>
              </w:rPr>
              <w:t xml:space="preserve">Key accountabilities </w:t>
            </w:r>
          </w:p>
        </w:tc>
      </w:tr>
      <w:tr w:rsidR="00477E32" w:rsidRPr="000C676C" w14:paraId="07344C5D" w14:textId="77777777" w:rsidTr="00E8762E">
        <w:tc>
          <w:tcPr>
            <w:tcW w:w="846" w:type="dxa"/>
          </w:tcPr>
          <w:p w14:paraId="6E51B5D1" w14:textId="77777777" w:rsidR="00477E32" w:rsidRPr="000C676C" w:rsidRDefault="00477E32" w:rsidP="00477E32">
            <w:pPr>
              <w:jc w:val="center"/>
              <w:rPr>
                <w:rFonts w:ascii="Verdana" w:hAnsi="Verdana" w:cs="Arial"/>
              </w:rPr>
            </w:pPr>
            <w:r w:rsidRPr="000C676C">
              <w:rPr>
                <w:rFonts w:ascii="Verdana" w:hAnsi="Verdana" w:cs="Arial"/>
              </w:rPr>
              <w:t>1</w:t>
            </w:r>
          </w:p>
        </w:tc>
        <w:tc>
          <w:tcPr>
            <w:tcW w:w="8170" w:type="dxa"/>
          </w:tcPr>
          <w:p w14:paraId="4FB8FFA5" w14:textId="6CC0BAD3" w:rsidR="00477E32" w:rsidRPr="000C676C" w:rsidRDefault="00AA78EC" w:rsidP="00657B96">
            <w:pPr>
              <w:jc w:val="both"/>
              <w:rPr>
                <w:rFonts w:ascii="Verdana" w:hAnsi="Verdana" w:cs="Arial"/>
              </w:rPr>
            </w:pPr>
            <w:r>
              <w:rPr>
                <w:rFonts w:ascii="Verdana" w:hAnsi="Verdana" w:cs="Arial"/>
              </w:rPr>
              <w:t xml:space="preserve">Undertake </w:t>
            </w:r>
            <w:r w:rsidR="0029396F">
              <w:rPr>
                <w:rFonts w:ascii="Verdana" w:hAnsi="Verdana" w:cs="Arial"/>
              </w:rPr>
              <w:t xml:space="preserve">planned housing management </w:t>
            </w:r>
            <w:r w:rsidR="00657B96">
              <w:rPr>
                <w:rFonts w:ascii="Verdana" w:hAnsi="Verdana" w:cs="Arial"/>
              </w:rPr>
              <w:t>tasks relating to F</w:t>
            </w:r>
            <w:r w:rsidR="0029396F">
              <w:rPr>
                <w:rFonts w:ascii="Verdana" w:hAnsi="Verdana" w:cs="Arial"/>
              </w:rPr>
              <w:t>ire</w:t>
            </w:r>
            <w:r w:rsidR="00657B96">
              <w:rPr>
                <w:rFonts w:ascii="Verdana" w:hAnsi="Verdana" w:cs="Arial"/>
              </w:rPr>
              <w:t>, Health and Safety regulations and</w:t>
            </w:r>
            <w:r w:rsidR="0029396F">
              <w:rPr>
                <w:rFonts w:ascii="Verdana" w:hAnsi="Verdana" w:cs="Arial"/>
              </w:rPr>
              <w:t xml:space="preserve"> legislation.</w:t>
            </w:r>
          </w:p>
        </w:tc>
      </w:tr>
      <w:tr w:rsidR="00477E32" w:rsidRPr="000C676C" w14:paraId="01B0C7FB" w14:textId="77777777" w:rsidTr="00E8762E">
        <w:tc>
          <w:tcPr>
            <w:tcW w:w="846" w:type="dxa"/>
          </w:tcPr>
          <w:p w14:paraId="7C624314" w14:textId="77777777" w:rsidR="00477E32" w:rsidRPr="000C676C" w:rsidRDefault="00477E32" w:rsidP="00477E32">
            <w:pPr>
              <w:jc w:val="center"/>
              <w:rPr>
                <w:rFonts w:ascii="Verdana" w:hAnsi="Verdana" w:cs="Arial"/>
              </w:rPr>
            </w:pPr>
            <w:r w:rsidRPr="000C676C">
              <w:rPr>
                <w:rFonts w:ascii="Verdana" w:hAnsi="Verdana" w:cs="Arial"/>
              </w:rPr>
              <w:t>2</w:t>
            </w:r>
          </w:p>
        </w:tc>
        <w:tc>
          <w:tcPr>
            <w:tcW w:w="8170" w:type="dxa"/>
          </w:tcPr>
          <w:p w14:paraId="60B4586A" w14:textId="0F829234" w:rsidR="00477E32" w:rsidRPr="000C676C" w:rsidRDefault="0029396F" w:rsidP="00477E32">
            <w:pPr>
              <w:jc w:val="both"/>
              <w:rPr>
                <w:rFonts w:ascii="Verdana" w:hAnsi="Verdana" w:cs="Arial"/>
              </w:rPr>
            </w:pPr>
            <w:r>
              <w:rPr>
                <w:rFonts w:ascii="Verdana" w:hAnsi="Verdana" w:cs="Arial"/>
              </w:rPr>
              <w:t xml:space="preserve">Assist the </w:t>
            </w:r>
            <w:r w:rsidR="005C0F02">
              <w:rPr>
                <w:rFonts w:ascii="Verdana" w:hAnsi="Verdana" w:cs="Arial"/>
              </w:rPr>
              <w:t>Residential Services t</w:t>
            </w:r>
            <w:r w:rsidR="00AA78EC">
              <w:rPr>
                <w:rFonts w:ascii="Verdana" w:hAnsi="Verdana" w:cs="Arial"/>
              </w:rPr>
              <w:t xml:space="preserve">eam </w:t>
            </w:r>
            <w:r>
              <w:rPr>
                <w:rFonts w:ascii="Verdana" w:hAnsi="Verdana" w:cs="Arial"/>
              </w:rPr>
              <w:t>to identify, report and monitor repairs and maint</w:t>
            </w:r>
            <w:r w:rsidR="005C0F02">
              <w:rPr>
                <w:rFonts w:ascii="Verdana" w:hAnsi="Verdana" w:cs="Arial"/>
              </w:rPr>
              <w:t>enance issues across all Thrive</w:t>
            </w:r>
            <w:r>
              <w:rPr>
                <w:rFonts w:ascii="Verdana" w:hAnsi="Verdana" w:cs="Arial"/>
              </w:rPr>
              <w:t xml:space="preserve"> Supporte</w:t>
            </w:r>
            <w:r w:rsidR="005C0F02">
              <w:rPr>
                <w:rFonts w:ascii="Verdana" w:hAnsi="Verdana" w:cs="Arial"/>
              </w:rPr>
              <w:t>d Accommodation projects. Take</w:t>
            </w:r>
            <w:r>
              <w:rPr>
                <w:rFonts w:ascii="Verdana" w:hAnsi="Verdana" w:cs="Arial"/>
              </w:rPr>
              <w:t xml:space="preserve"> a leading role </w:t>
            </w:r>
            <w:r w:rsidR="00657B96">
              <w:rPr>
                <w:rFonts w:ascii="Verdana" w:hAnsi="Verdana" w:cs="Arial"/>
              </w:rPr>
              <w:t xml:space="preserve">in </w:t>
            </w:r>
            <w:r>
              <w:rPr>
                <w:rFonts w:ascii="Verdana" w:hAnsi="Verdana" w:cs="Arial"/>
              </w:rPr>
              <w:t>liaising with Registered Social Landlords and contractors</w:t>
            </w:r>
            <w:r w:rsidR="00AA78EC">
              <w:rPr>
                <w:rFonts w:ascii="Verdana" w:hAnsi="Verdana" w:cs="Arial"/>
              </w:rPr>
              <w:t xml:space="preserve"> to resolve issues promptly</w:t>
            </w:r>
            <w:r>
              <w:rPr>
                <w:rFonts w:ascii="Verdana" w:hAnsi="Verdana" w:cs="Arial"/>
              </w:rPr>
              <w:t xml:space="preserve">. </w:t>
            </w:r>
          </w:p>
        </w:tc>
      </w:tr>
      <w:tr w:rsidR="00657B96" w:rsidRPr="000C676C" w14:paraId="46F08C7C" w14:textId="77777777" w:rsidTr="00E8762E">
        <w:tc>
          <w:tcPr>
            <w:tcW w:w="846" w:type="dxa"/>
          </w:tcPr>
          <w:p w14:paraId="191ACE64" w14:textId="3B16E785" w:rsidR="00657B96" w:rsidRPr="000C676C" w:rsidRDefault="00657B96" w:rsidP="00477E32">
            <w:pPr>
              <w:jc w:val="center"/>
              <w:rPr>
                <w:rFonts w:ascii="Verdana" w:hAnsi="Verdana" w:cs="Arial"/>
              </w:rPr>
            </w:pPr>
            <w:r>
              <w:rPr>
                <w:rFonts w:ascii="Verdana" w:hAnsi="Verdana" w:cs="Arial"/>
              </w:rPr>
              <w:t>3</w:t>
            </w:r>
          </w:p>
        </w:tc>
        <w:tc>
          <w:tcPr>
            <w:tcW w:w="8170" w:type="dxa"/>
          </w:tcPr>
          <w:p w14:paraId="346CA487" w14:textId="717BF29A" w:rsidR="00657B96" w:rsidRDefault="00657B96" w:rsidP="00657B96">
            <w:pPr>
              <w:jc w:val="both"/>
              <w:rPr>
                <w:rFonts w:ascii="Verdana" w:hAnsi="Verdana" w:cs="Arial"/>
              </w:rPr>
            </w:pPr>
            <w:r>
              <w:rPr>
                <w:rFonts w:ascii="Verdana" w:hAnsi="Verdana" w:cs="Arial"/>
              </w:rPr>
              <w:t xml:space="preserve">Develop and maintain a live framework of suitable contractors to undertake repairs and maintenance within Thrive properties. </w:t>
            </w:r>
          </w:p>
        </w:tc>
      </w:tr>
      <w:tr w:rsidR="00477E32" w:rsidRPr="000C676C" w14:paraId="1CFB7578" w14:textId="77777777" w:rsidTr="00E8762E">
        <w:tc>
          <w:tcPr>
            <w:tcW w:w="846" w:type="dxa"/>
          </w:tcPr>
          <w:p w14:paraId="75F4AA1E" w14:textId="1802C088" w:rsidR="00477E32" w:rsidRPr="000C676C" w:rsidRDefault="00657B96" w:rsidP="00477E32">
            <w:pPr>
              <w:jc w:val="center"/>
              <w:rPr>
                <w:rFonts w:ascii="Verdana" w:hAnsi="Verdana" w:cs="Arial"/>
              </w:rPr>
            </w:pPr>
            <w:r>
              <w:rPr>
                <w:rFonts w:ascii="Verdana" w:hAnsi="Verdana" w:cs="Arial"/>
              </w:rPr>
              <w:t>4</w:t>
            </w:r>
          </w:p>
        </w:tc>
        <w:tc>
          <w:tcPr>
            <w:tcW w:w="8170" w:type="dxa"/>
          </w:tcPr>
          <w:p w14:paraId="462F3B1C" w14:textId="47FCFAD7" w:rsidR="00477E32" w:rsidRPr="000C676C" w:rsidRDefault="00AA78EC" w:rsidP="00477E32">
            <w:pPr>
              <w:jc w:val="both"/>
              <w:rPr>
                <w:rFonts w:ascii="Verdana" w:hAnsi="Verdana" w:cs="Arial"/>
              </w:rPr>
            </w:pPr>
            <w:r>
              <w:rPr>
                <w:rFonts w:ascii="Verdana" w:hAnsi="Verdana" w:cs="Arial"/>
              </w:rPr>
              <w:t xml:space="preserve">Support the Residential Services and Estates Manager with the acquisition of properties, void </w:t>
            </w:r>
            <w:r w:rsidR="00117CF9">
              <w:rPr>
                <w:rFonts w:ascii="Verdana" w:hAnsi="Verdana" w:cs="Arial"/>
              </w:rPr>
              <w:t>management,</w:t>
            </w:r>
            <w:r>
              <w:rPr>
                <w:rFonts w:ascii="Verdana" w:hAnsi="Verdana" w:cs="Arial"/>
              </w:rPr>
              <w:t xml:space="preserve"> and lettings.</w:t>
            </w:r>
          </w:p>
        </w:tc>
      </w:tr>
      <w:tr w:rsidR="00477E32" w:rsidRPr="000C676C" w14:paraId="729ACBBA" w14:textId="77777777" w:rsidTr="00E8762E">
        <w:tc>
          <w:tcPr>
            <w:tcW w:w="846" w:type="dxa"/>
          </w:tcPr>
          <w:p w14:paraId="75D63D54" w14:textId="3CA0E36B" w:rsidR="00477E32" w:rsidRPr="000C676C" w:rsidRDefault="00657B96" w:rsidP="00477E32">
            <w:pPr>
              <w:jc w:val="center"/>
              <w:rPr>
                <w:rFonts w:ascii="Verdana" w:hAnsi="Verdana" w:cs="Arial"/>
              </w:rPr>
            </w:pPr>
            <w:r>
              <w:rPr>
                <w:rFonts w:ascii="Verdana" w:hAnsi="Verdana" w:cs="Arial"/>
              </w:rPr>
              <w:t>5</w:t>
            </w:r>
          </w:p>
        </w:tc>
        <w:tc>
          <w:tcPr>
            <w:tcW w:w="8170" w:type="dxa"/>
          </w:tcPr>
          <w:p w14:paraId="36FBBD52" w14:textId="1F57428A" w:rsidR="00477E32" w:rsidRPr="000C676C" w:rsidRDefault="008C0C19" w:rsidP="00477E32">
            <w:pPr>
              <w:jc w:val="both"/>
              <w:rPr>
                <w:rFonts w:ascii="Verdana" w:hAnsi="Verdana" w:cs="Arial"/>
              </w:rPr>
            </w:pPr>
            <w:r>
              <w:rPr>
                <w:rFonts w:ascii="Verdana" w:hAnsi="Verdana" w:cs="Arial"/>
              </w:rPr>
              <w:t xml:space="preserve">Assess </w:t>
            </w:r>
            <w:r w:rsidR="00657B96">
              <w:rPr>
                <w:rFonts w:ascii="Verdana" w:hAnsi="Verdana" w:cs="Arial"/>
              </w:rPr>
              <w:t xml:space="preserve">the </w:t>
            </w:r>
            <w:r>
              <w:rPr>
                <w:rFonts w:ascii="Verdana" w:hAnsi="Verdana" w:cs="Arial"/>
              </w:rPr>
              <w:t xml:space="preserve">suitability </w:t>
            </w:r>
            <w:r w:rsidR="00657B96">
              <w:rPr>
                <w:rFonts w:ascii="Verdana" w:hAnsi="Verdana" w:cs="Arial"/>
              </w:rPr>
              <w:t xml:space="preserve">and eligibility </w:t>
            </w:r>
            <w:r>
              <w:rPr>
                <w:rFonts w:ascii="Verdana" w:hAnsi="Verdana" w:cs="Arial"/>
              </w:rPr>
              <w:t xml:space="preserve">of </w:t>
            </w:r>
            <w:r w:rsidR="00DB6AB6">
              <w:rPr>
                <w:rFonts w:ascii="Verdana" w:hAnsi="Verdana" w:cs="Arial"/>
              </w:rPr>
              <w:t>applicants</w:t>
            </w:r>
            <w:r w:rsidR="005C0F02">
              <w:rPr>
                <w:rFonts w:ascii="Verdana" w:hAnsi="Verdana" w:cs="Arial"/>
              </w:rPr>
              <w:t xml:space="preserve"> for</w:t>
            </w:r>
            <w:r>
              <w:rPr>
                <w:rFonts w:ascii="Verdana" w:hAnsi="Verdana" w:cs="Arial"/>
              </w:rPr>
              <w:t xml:space="preserve"> Thrive properties and support the sign-up </w:t>
            </w:r>
            <w:r w:rsidR="00657B96">
              <w:rPr>
                <w:rFonts w:ascii="Verdana" w:hAnsi="Verdana" w:cs="Arial"/>
              </w:rPr>
              <w:t xml:space="preserve">process of new contract holders (tenants). </w:t>
            </w:r>
          </w:p>
        </w:tc>
      </w:tr>
      <w:tr w:rsidR="00477E32" w:rsidRPr="000C676C" w14:paraId="1036000E" w14:textId="77777777" w:rsidTr="00E8762E">
        <w:tc>
          <w:tcPr>
            <w:tcW w:w="846" w:type="dxa"/>
          </w:tcPr>
          <w:p w14:paraId="37868FB6" w14:textId="03415AB0" w:rsidR="00477E32" w:rsidRPr="000C676C" w:rsidRDefault="00657B96" w:rsidP="00477E32">
            <w:pPr>
              <w:jc w:val="center"/>
              <w:rPr>
                <w:rFonts w:ascii="Verdana" w:hAnsi="Verdana" w:cs="Arial"/>
              </w:rPr>
            </w:pPr>
            <w:r>
              <w:rPr>
                <w:rFonts w:ascii="Verdana" w:hAnsi="Verdana" w:cs="Arial"/>
              </w:rPr>
              <w:t>6</w:t>
            </w:r>
          </w:p>
        </w:tc>
        <w:tc>
          <w:tcPr>
            <w:tcW w:w="8170" w:type="dxa"/>
          </w:tcPr>
          <w:p w14:paraId="40441DBF" w14:textId="27EA3FD1" w:rsidR="00477E32" w:rsidRPr="000C676C" w:rsidRDefault="00477E32" w:rsidP="00657B96">
            <w:pPr>
              <w:jc w:val="both"/>
              <w:rPr>
                <w:rFonts w:ascii="Verdana" w:hAnsi="Verdana" w:cs="Arial"/>
              </w:rPr>
            </w:pPr>
            <w:r>
              <w:rPr>
                <w:rFonts w:ascii="Verdana" w:hAnsi="Verdana" w:cs="Arial"/>
              </w:rPr>
              <w:t xml:space="preserve">Support </w:t>
            </w:r>
            <w:r w:rsidR="00657B96">
              <w:rPr>
                <w:rFonts w:ascii="Verdana" w:hAnsi="Verdana" w:cs="Arial"/>
              </w:rPr>
              <w:t xml:space="preserve">contract holders (tenants) to source furniture for their property through grant applications. </w:t>
            </w:r>
          </w:p>
        </w:tc>
      </w:tr>
      <w:tr w:rsidR="00477E32" w:rsidRPr="000C676C" w14:paraId="072180DC" w14:textId="77777777" w:rsidTr="00E8762E">
        <w:tc>
          <w:tcPr>
            <w:tcW w:w="846" w:type="dxa"/>
          </w:tcPr>
          <w:p w14:paraId="02ACE07F" w14:textId="7D40CB1B" w:rsidR="00477E32" w:rsidRPr="000C676C" w:rsidRDefault="00657B96" w:rsidP="00477E32">
            <w:pPr>
              <w:jc w:val="center"/>
              <w:rPr>
                <w:rFonts w:ascii="Verdana" w:hAnsi="Verdana" w:cs="Arial"/>
              </w:rPr>
            </w:pPr>
            <w:r>
              <w:rPr>
                <w:rFonts w:ascii="Verdana" w:hAnsi="Verdana" w:cs="Arial"/>
              </w:rPr>
              <w:t>7</w:t>
            </w:r>
          </w:p>
        </w:tc>
        <w:tc>
          <w:tcPr>
            <w:tcW w:w="8170" w:type="dxa"/>
          </w:tcPr>
          <w:p w14:paraId="3D2D1F96" w14:textId="6F2D964B" w:rsidR="00477E32" w:rsidRPr="000C676C" w:rsidRDefault="008C0C19" w:rsidP="00657B96">
            <w:pPr>
              <w:jc w:val="both"/>
              <w:rPr>
                <w:rFonts w:ascii="Verdana" w:hAnsi="Verdana" w:cs="Arial"/>
              </w:rPr>
            </w:pPr>
            <w:r w:rsidRPr="000C676C">
              <w:rPr>
                <w:rFonts w:ascii="Verdana" w:hAnsi="Verdana" w:cs="Arial"/>
              </w:rPr>
              <w:t xml:space="preserve">Refer women (internally and externally) for specialist support; </w:t>
            </w:r>
            <w:r w:rsidR="00657B96">
              <w:rPr>
                <w:rFonts w:ascii="Verdana" w:hAnsi="Verdana" w:cs="Arial"/>
              </w:rPr>
              <w:t>maintain</w:t>
            </w:r>
            <w:r w:rsidRPr="000C676C">
              <w:rPr>
                <w:rFonts w:ascii="Verdana" w:hAnsi="Verdana" w:cs="Arial"/>
              </w:rPr>
              <w:t xml:space="preserve"> collaborative working relationships with all </w:t>
            </w:r>
            <w:r>
              <w:rPr>
                <w:rFonts w:ascii="Verdana" w:hAnsi="Verdana" w:cs="Arial"/>
              </w:rPr>
              <w:t xml:space="preserve">Thrive </w:t>
            </w:r>
            <w:r w:rsidRPr="000C676C">
              <w:rPr>
                <w:rFonts w:ascii="Verdana" w:hAnsi="Verdana" w:cs="Arial"/>
              </w:rPr>
              <w:t>WA staff and partners</w:t>
            </w:r>
            <w:r>
              <w:rPr>
                <w:rFonts w:ascii="Verdana" w:hAnsi="Verdana" w:cs="Arial"/>
              </w:rPr>
              <w:t>.</w:t>
            </w:r>
          </w:p>
        </w:tc>
      </w:tr>
      <w:tr w:rsidR="00477E32" w:rsidRPr="000C676C" w14:paraId="502197DD" w14:textId="77777777" w:rsidTr="00E8762E">
        <w:tc>
          <w:tcPr>
            <w:tcW w:w="846" w:type="dxa"/>
          </w:tcPr>
          <w:p w14:paraId="2B59275A" w14:textId="39BCBB5B" w:rsidR="00477E32" w:rsidRPr="000C676C" w:rsidRDefault="00657B96" w:rsidP="00477E32">
            <w:pPr>
              <w:jc w:val="center"/>
              <w:rPr>
                <w:rFonts w:ascii="Verdana" w:hAnsi="Verdana" w:cs="Arial"/>
              </w:rPr>
            </w:pPr>
            <w:r>
              <w:rPr>
                <w:rFonts w:ascii="Verdana" w:hAnsi="Verdana" w:cs="Arial"/>
              </w:rPr>
              <w:lastRenderedPageBreak/>
              <w:t>8</w:t>
            </w:r>
          </w:p>
        </w:tc>
        <w:tc>
          <w:tcPr>
            <w:tcW w:w="8170" w:type="dxa"/>
          </w:tcPr>
          <w:p w14:paraId="164780B7" w14:textId="74B67D9D" w:rsidR="00477E32" w:rsidRPr="000C676C" w:rsidRDefault="008C0C19" w:rsidP="00477E32">
            <w:pPr>
              <w:jc w:val="both"/>
              <w:rPr>
                <w:rFonts w:ascii="Verdana" w:hAnsi="Verdana" w:cs="Arial"/>
              </w:rPr>
            </w:pPr>
            <w:r>
              <w:rPr>
                <w:rFonts w:ascii="Verdana" w:hAnsi="Verdana" w:cs="Arial"/>
              </w:rPr>
              <w:t xml:space="preserve">Provide information, advice and guidance to contract holders </w:t>
            </w:r>
            <w:r w:rsidR="008F0428">
              <w:rPr>
                <w:rFonts w:ascii="Verdana" w:hAnsi="Verdana" w:cs="Arial"/>
              </w:rPr>
              <w:t xml:space="preserve">(tenants) </w:t>
            </w:r>
            <w:r w:rsidR="00DB6AB6">
              <w:rPr>
                <w:rFonts w:ascii="Verdana" w:hAnsi="Verdana" w:cs="Arial"/>
              </w:rPr>
              <w:t xml:space="preserve">to support tenancy sustainment. </w:t>
            </w:r>
          </w:p>
        </w:tc>
      </w:tr>
      <w:tr w:rsidR="00477E32" w:rsidRPr="000C676C" w14:paraId="1A89ED7D" w14:textId="77777777" w:rsidTr="00E8762E">
        <w:tc>
          <w:tcPr>
            <w:tcW w:w="846" w:type="dxa"/>
          </w:tcPr>
          <w:p w14:paraId="33CBD9A5" w14:textId="186C55DF" w:rsidR="00477E32" w:rsidRPr="000C676C" w:rsidRDefault="00657B96" w:rsidP="00477E32">
            <w:pPr>
              <w:jc w:val="center"/>
              <w:rPr>
                <w:rFonts w:ascii="Verdana" w:hAnsi="Verdana" w:cs="Arial"/>
              </w:rPr>
            </w:pPr>
            <w:r>
              <w:rPr>
                <w:rFonts w:ascii="Verdana" w:hAnsi="Verdana" w:cs="Arial"/>
              </w:rPr>
              <w:t>9</w:t>
            </w:r>
          </w:p>
        </w:tc>
        <w:tc>
          <w:tcPr>
            <w:tcW w:w="8170" w:type="dxa"/>
          </w:tcPr>
          <w:p w14:paraId="2E69590C" w14:textId="7E7E4593" w:rsidR="00477E32" w:rsidRPr="000C676C" w:rsidRDefault="00DB6AB6" w:rsidP="00477E32">
            <w:pPr>
              <w:jc w:val="both"/>
              <w:rPr>
                <w:rFonts w:ascii="Verdana" w:hAnsi="Verdana" w:cs="Arial"/>
              </w:rPr>
            </w:pPr>
            <w:r>
              <w:rPr>
                <w:rFonts w:ascii="Verdana" w:hAnsi="Verdana" w:cs="Arial"/>
              </w:rPr>
              <w:t xml:space="preserve">Ensure that contract holders </w:t>
            </w:r>
            <w:r w:rsidR="008F0428">
              <w:rPr>
                <w:rFonts w:ascii="Verdana" w:hAnsi="Verdana" w:cs="Arial"/>
              </w:rPr>
              <w:t xml:space="preserve">(tenants) </w:t>
            </w:r>
            <w:r>
              <w:rPr>
                <w:rFonts w:ascii="Verdana" w:hAnsi="Verdana" w:cs="Arial"/>
              </w:rPr>
              <w:t xml:space="preserve">understand their </w:t>
            </w:r>
            <w:r w:rsidR="00D73825">
              <w:rPr>
                <w:rFonts w:ascii="Verdana" w:hAnsi="Verdana" w:cs="Arial"/>
              </w:rPr>
              <w:t>rights and responsibilities as</w:t>
            </w:r>
            <w:r>
              <w:rPr>
                <w:rFonts w:ascii="Verdana" w:hAnsi="Verdana" w:cs="Arial"/>
              </w:rPr>
              <w:t xml:space="preserve"> set out in the terms of their agreement with Thrive and Registered Social Landlords.  </w:t>
            </w:r>
          </w:p>
        </w:tc>
      </w:tr>
      <w:tr w:rsidR="00477E32" w:rsidRPr="000C676C" w14:paraId="3A9AA67E" w14:textId="77777777" w:rsidTr="00E8762E">
        <w:tc>
          <w:tcPr>
            <w:tcW w:w="846" w:type="dxa"/>
          </w:tcPr>
          <w:p w14:paraId="38689CDE" w14:textId="685A769A" w:rsidR="00477E32" w:rsidRPr="000C676C" w:rsidRDefault="00657B96" w:rsidP="00477E32">
            <w:pPr>
              <w:jc w:val="center"/>
              <w:rPr>
                <w:rFonts w:ascii="Verdana" w:hAnsi="Verdana" w:cs="Arial"/>
              </w:rPr>
            </w:pPr>
            <w:r>
              <w:rPr>
                <w:rFonts w:ascii="Verdana" w:hAnsi="Verdana" w:cs="Arial"/>
              </w:rPr>
              <w:t>10</w:t>
            </w:r>
          </w:p>
        </w:tc>
        <w:tc>
          <w:tcPr>
            <w:tcW w:w="8170" w:type="dxa"/>
          </w:tcPr>
          <w:p w14:paraId="2056BCED" w14:textId="691F94B2" w:rsidR="00477E32" w:rsidRPr="000C676C" w:rsidRDefault="00DB6AB6" w:rsidP="00477E32">
            <w:pPr>
              <w:jc w:val="both"/>
              <w:rPr>
                <w:rFonts w:ascii="Verdana" w:hAnsi="Verdana" w:cs="Arial"/>
              </w:rPr>
            </w:pPr>
            <w:r>
              <w:rPr>
                <w:rFonts w:ascii="Verdana" w:hAnsi="Verdana" w:cs="Arial"/>
              </w:rPr>
              <w:t xml:space="preserve">Support the Residential Services and Estates Manager to address </w:t>
            </w:r>
            <w:r w:rsidR="004A1ECB">
              <w:rPr>
                <w:rFonts w:ascii="Verdana" w:hAnsi="Verdana" w:cs="Arial"/>
              </w:rPr>
              <w:t>housing management issues including breaches of contract and anti-social behaviour.</w:t>
            </w:r>
          </w:p>
        </w:tc>
      </w:tr>
      <w:tr w:rsidR="00477E32" w:rsidRPr="000C676C" w14:paraId="090FA3F7" w14:textId="77777777" w:rsidTr="00E8762E">
        <w:tc>
          <w:tcPr>
            <w:tcW w:w="846" w:type="dxa"/>
          </w:tcPr>
          <w:p w14:paraId="59F1F3CF" w14:textId="134A98FD" w:rsidR="00477E32" w:rsidRPr="000C676C" w:rsidRDefault="00657B96" w:rsidP="00477E32">
            <w:pPr>
              <w:jc w:val="center"/>
              <w:rPr>
                <w:rFonts w:ascii="Verdana" w:hAnsi="Verdana" w:cs="Arial"/>
              </w:rPr>
            </w:pPr>
            <w:r>
              <w:rPr>
                <w:rFonts w:ascii="Verdana" w:hAnsi="Verdana" w:cs="Arial"/>
              </w:rPr>
              <w:t>11</w:t>
            </w:r>
          </w:p>
        </w:tc>
        <w:tc>
          <w:tcPr>
            <w:tcW w:w="8170" w:type="dxa"/>
          </w:tcPr>
          <w:p w14:paraId="32232358" w14:textId="3542AB57" w:rsidR="00477E32" w:rsidRPr="000C676C" w:rsidRDefault="004A1ECB" w:rsidP="004A1ECB">
            <w:pPr>
              <w:jc w:val="both"/>
              <w:rPr>
                <w:rFonts w:ascii="Verdana" w:hAnsi="Verdana" w:cs="Arial"/>
              </w:rPr>
            </w:pPr>
            <w:r>
              <w:rPr>
                <w:rFonts w:ascii="Verdana" w:hAnsi="Verdana" w:cs="Arial"/>
              </w:rPr>
              <w:t>W</w:t>
            </w:r>
            <w:r w:rsidRPr="004A1ECB">
              <w:rPr>
                <w:rFonts w:ascii="Verdana" w:hAnsi="Verdana" w:cs="Arial"/>
              </w:rPr>
              <w:t xml:space="preserve">here necessary to assist in taking legal action to enforce the conditions of </w:t>
            </w:r>
            <w:r w:rsidR="00657B96">
              <w:rPr>
                <w:rFonts w:ascii="Verdana" w:hAnsi="Verdana" w:cs="Arial"/>
              </w:rPr>
              <w:t xml:space="preserve">the </w:t>
            </w:r>
            <w:r>
              <w:rPr>
                <w:rFonts w:ascii="Verdana" w:hAnsi="Verdana" w:cs="Arial"/>
              </w:rPr>
              <w:t>contract such as non-payment of rent, damage to property and evictions.</w:t>
            </w:r>
          </w:p>
        </w:tc>
      </w:tr>
      <w:tr w:rsidR="00DB6AB6" w:rsidRPr="000C676C" w14:paraId="7AF61993" w14:textId="77777777" w:rsidTr="00E8762E">
        <w:tc>
          <w:tcPr>
            <w:tcW w:w="846" w:type="dxa"/>
          </w:tcPr>
          <w:p w14:paraId="3811E8AA" w14:textId="22C0A42B" w:rsidR="00DB6AB6" w:rsidRPr="000C676C" w:rsidRDefault="00657B96" w:rsidP="00DB6AB6">
            <w:pPr>
              <w:jc w:val="center"/>
              <w:rPr>
                <w:rFonts w:ascii="Verdana" w:hAnsi="Verdana" w:cs="Arial"/>
              </w:rPr>
            </w:pPr>
            <w:r>
              <w:rPr>
                <w:rFonts w:ascii="Verdana" w:hAnsi="Verdana" w:cs="Arial"/>
              </w:rPr>
              <w:t>12</w:t>
            </w:r>
          </w:p>
        </w:tc>
        <w:tc>
          <w:tcPr>
            <w:tcW w:w="8170" w:type="dxa"/>
          </w:tcPr>
          <w:p w14:paraId="2217827F" w14:textId="61DE9436" w:rsidR="00DB6AB6" w:rsidRPr="000C676C" w:rsidRDefault="00DB6AB6" w:rsidP="00DB6AB6">
            <w:pPr>
              <w:jc w:val="both"/>
              <w:rPr>
                <w:rFonts w:ascii="Verdana" w:hAnsi="Verdana" w:cs="Arial"/>
              </w:rPr>
            </w:pPr>
            <w:r w:rsidRPr="000C676C">
              <w:rPr>
                <w:rFonts w:ascii="Verdana" w:hAnsi="Verdana" w:cs="Arial"/>
              </w:rPr>
              <w:t>Keep appropriate records utilising the organisation</w:t>
            </w:r>
            <w:r>
              <w:rPr>
                <w:rFonts w:ascii="Verdana" w:hAnsi="Verdana" w:cs="Arial"/>
              </w:rPr>
              <w:t>’</w:t>
            </w:r>
            <w:r w:rsidR="00657B96">
              <w:rPr>
                <w:rFonts w:ascii="Verdana" w:hAnsi="Verdana" w:cs="Arial"/>
              </w:rPr>
              <w:t xml:space="preserve">s electronic database, in line with Data Protection policies, laws and regulation. </w:t>
            </w:r>
            <w:r w:rsidRPr="000C676C">
              <w:rPr>
                <w:rFonts w:ascii="Verdana" w:hAnsi="Verdana" w:cs="Arial"/>
              </w:rPr>
              <w:t xml:space="preserve"> </w:t>
            </w:r>
          </w:p>
        </w:tc>
      </w:tr>
      <w:tr w:rsidR="00DB6AB6" w:rsidRPr="000C676C" w14:paraId="6060D0BC" w14:textId="77777777" w:rsidTr="00E8762E">
        <w:tc>
          <w:tcPr>
            <w:tcW w:w="846" w:type="dxa"/>
          </w:tcPr>
          <w:p w14:paraId="4E401BA1" w14:textId="27015E99" w:rsidR="00DB6AB6" w:rsidRPr="000C676C" w:rsidRDefault="00657B96" w:rsidP="00DB6AB6">
            <w:pPr>
              <w:jc w:val="center"/>
              <w:rPr>
                <w:rFonts w:ascii="Verdana" w:hAnsi="Verdana" w:cs="Arial"/>
              </w:rPr>
            </w:pPr>
            <w:r>
              <w:rPr>
                <w:rFonts w:ascii="Verdana" w:hAnsi="Verdana" w:cs="Arial"/>
              </w:rPr>
              <w:t>13</w:t>
            </w:r>
          </w:p>
        </w:tc>
        <w:tc>
          <w:tcPr>
            <w:tcW w:w="8170" w:type="dxa"/>
          </w:tcPr>
          <w:p w14:paraId="0C70D9D1" w14:textId="77777777" w:rsidR="00DB6AB6" w:rsidRPr="000C676C" w:rsidRDefault="00DB6AB6" w:rsidP="00DB6AB6">
            <w:pPr>
              <w:jc w:val="both"/>
              <w:rPr>
                <w:rFonts w:ascii="Verdana" w:hAnsi="Verdana" w:cs="Arial"/>
              </w:rPr>
            </w:pPr>
            <w:r w:rsidRPr="000C676C">
              <w:rPr>
                <w:rFonts w:ascii="Verdana" w:hAnsi="Verdana" w:cs="Arial"/>
              </w:rPr>
              <w:t>Attend regular supervision internal and external sessions</w:t>
            </w:r>
            <w:r>
              <w:rPr>
                <w:rFonts w:ascii="Verdana" w:hAnsi="Verdana" w:cs="Arial"/>
              </w:rPr>
              <w:t>,</w:t>
            </w:r>
            <w:r w:rsidRPr="00142CB3">
              <w:rPr>
                <w:rFonts w:ascii="Verdana" w:hAnsi="Verdana" w:cs="Arial"/>
              </w:rPr>
              <w:t xml:space="preserve"> team meetings and engage in continuous professional development.</w:t>
            </w:r>
          </w:p>
        </w:tc>
      </w:tr>
    </w:tbl>
    <w:p w14:paraId="7D34A3C5" w14:textId="77777777" w:rsidR="006C2341" w:rsidRPr="000C676C" w:rsidRDefault="006C2341" w:rsidP="00434E5A">
      <w:pPr>
        <w:rPr>
          <w:rFonts w:ascii="Verdana" w:hAnsi="Verdana" w:cs="Arial"/>
        </w:rPr>
      </w:pPr>
    </w:p>
    <w:tbl>
      <w:tblPr>
        <w:tblStyle w:val="TableGrid"/>
        <w:tblW w:w="0" w:type="auto"/>
        <w:tblLook w:val="04A0" w:firstRow="1" w:lastRow="0" w:firstColumn="1" w:lastColumn="0" w:noHBand="0" w:noVBand="1"/>
      </w:tblPr>
      <w:tblGrid>
        <w:gridCol w:w="4508"/>
        <w:gridCol w:w="4508"/>
      </w:tblGrid>
      <w:tr w:rsidR="001E3B68" w:rsidRPr="000C676C" w14:paraId="18998731" w14:textId="77777777" w:rsidTr="00657B96">
        <w:trPr>
          <w:trHeight w:val="358"/>
        </w:trPr>
        <w:tc>
          <w:tcPr>
            <w:tcW w:w="4508" w:type="dxa"/>
            <w:shd w:val="clear" w:color="auto" w:fill="7F7F7F" w:themeFill="text1" w:themeFillTint="80"/>
          </w:tcPr>
          <w:p w14:paraId="677BB6D9" w14:textId="77777777" w:rsidR="001E3B68" w:rsidRPr="000C676C" w:rsidRDefault="001E3B68" w:rsidP="00FA433B">
            <w:pPr>
              <w:rPr>
                <w:rFonts w:ascii="Verdana" w:hAnsi="Verdana" w:cs="Arial"/>
              </w:rPr>
            </w:pPr>
            <w:r w:rsidRPr="00882FB5">
              <w:rPr>
                <w:rFonts w:ascii="Verdana" w:hAnsi="Verdana" w:cs="Arial"/>
                <w:color w:val="FFFFFF" w:themeColor="background1"/>
              </w:rPr>
              <w:t xml:space="preserve">Line Management Responsibilities </w:t>
            </w:r>
          </w:p>
        </w:tc>
        <w:tc>
          <w:tcPr>
            <w:tcW w:w="4508" w:type="dxa"/>
          </w:tcPr>
          <w:p w14:paraId="10228D75" w14:textId="77777777" w:rsidR="001E3B68" w:rsidRPr="000C676C" w:rsidRDefault="001E3B68" w:rsidP="00E8762E">
            <w:pPr>
              <w:rPr>
                <w:rFonts w:ascii="Verdana" w:hAnsi="Verdana" w:cs="Arial"/>
              </w:rPr>
            </w:pPr>
            <w:r w:rsidRPr="000C676C">
              <w:rPr>
                <w:rFonts w:ascii="Verdana" w:hAnsi="Verdana" w:cs="Arial"/>
              </w:rPr>
              <w:t>N</w:t>
            </w:r>
          </w:p>
        </w:tc>
      </w:tr>
    </w:tbl>
    <w:p w14:paraId="54E4136E" w14:textId="77777777" w:rsidR="00434E5A" w:rsidRPr="000C676C" w:rsidRDefault="00434E5A" w:rsidP="00434E5A">
      <w:pPr>
        <w:rPr>
          <w:rFonts w:ascii="Verdana" w:hAnsi="Verdana" w:cs="Arial"/>
        </w:rPr>
      </w:pPr>
    </w:p>
    <w:tbl>
      <w:tblPr>
        <w:tblStyle w:val="TableGrid"/>
        <w:tblW w:w="0" w:type="auto"/>
        <w:tblLook w:val="04A0" w:firstRow="1" w:lastRow="0" w:firstColumn="1" w:lastColumn="0" w:noHBand="0" w:noVBand="1"/>
      </w:tblPr>
      <w:tblGrid>
        <w:gridCol w:w="1696"/>
        <w:gridCol w:w="7320"/>
      </w:tblGrid>
      <w:tr w:rsidR="00E62CA8" w:rsidRPr="000C676C" w14:paraId="04E1BDC7" w14:textId="77777777" w:rsidTr="00657B96">
        <w:tc>
          <w:tcPr>
            <w:tcW w:w="9016" w:type="dxa"/>
            <w:gridSpan w:val="2"/>
            <w:shd w:val="clear" w:color="auto" w:fill="7F7F7F" w:themeFill="text1" w:themeFillTint="80"/>
          </w:tcPr>
          <w:p w14:paraId="4CCA3861" w14:textId="77777777" w:rsidR="00434E5A" w:rsidRPr="000C676C" w:rsidRDefault="00434E5A" w:rsidP="00E8762E">
            <w:pPr>
              <w:rPr>
                <w:rFonts w:ascii="Verdana" w:hAnsi="Verdana" w:cs="Arial"/>
              </w:rPr>
            </w:pPr>
            <w:r w:rsidRPr="00882FB5">
              <w:rPr>
                <w:rFonts w:ascii="Verdana" w:hAnsi="Verdana" w:cs="Arial"/>
                <w:color w:val="FFFFFF" w:themeColor="background1"/>
              </w:rPr>
              <w:t xml:space="preserve">Qualifications and Training </w:t>
            </w:r>
          </w:p>
        </w:tc>
      </w:tr>
      <w:tr w:rsidR="006D039A" w:rsidRPr="000C676C" w14:paraId="60F4CA4A" w14:textId="77777777" w:rsidTr="00E8762E">
        <w:tc>
          <w:tcPr>
            <w:tcW w:w="1696" w:type="dxa"/>
            <w:vMerge w:val="restart"/>
          </w:tcPr>
          <w:p w14:paraId="633A3B48" w14:textId="77777777" w:rsidR="006D039A" w:rsidRPr="000C676C" w:rsidRDefault="006D039A" w:rsidP="00E8762E">
            <w:pPr>
              <w:rPr>
                <w:rFonts w:ascii="Verdana" w:hAnsi="Verdana" w:cs="Arial"/>
              </w:rPr>
            </w:pPr>
            <w:r w:rsidRPr="000C676C">
              <w:rPr>
                <w:rFonts w:ascii="Verdana" w:hAnsi="Verdana" w:cs="Arial"/>
              </w:rPr>
              <w:t xml:space="preserve">Desired </w:t>
            </w:r>
          </w:p>
        </w:tc>
        <w:tc>
          <w:tcPr>
            <w:tcW w:w="7320" w:type="dxa"/>
          </w:tcPr>
          <w:p w14:paraId="4C0117A4" w14:textId="65EC54C1" w:rsidR="006D039A" w:rsidRPr="000C676C" w:rsidRDefault="006D039A" w:rsidP="006D039A">
            <w:pPr>
              <w:rPr>
                <w:rFonts w:ascii="Verdana" w:hAnsi="Verdana" w:cs="Arial"/>
              </w:rPr>
            </w:pPr>
            <w:r w:rsidRPr="000C676C">
              <w:rPr>
                <w:rFonts w:ascii="Verdana" w:hAnsi="Verdana" w:cs="Arial"/>
              </w:rPr>
              <w:t xml:space="preserve">Domestic Abuse Qualification </w:t>
            </w:r>
            <w:r w:rsidR="009E3E06">
              <w:rPr>
                <w:rFonts w:ascii="Verdana" w:hAnsi="Verdana" w:cs="Arial"/>
              </w:rPr>
              <w:t>(Group 2</w:t>
            </w:r>
            <w:r w:rsidR="00477E32">
              <w:rPr>
                <w:rFonts w:ascii="Verdana" w:hAnsi="Verdana" w:cs="Arial"/>
              </w:rPr>
              <w:t xml:space="preserve"> of the National </w:t>
            </w:r>
            <w:r w:rsidR="006C6B15">
              <w:rPr>
                <w:rFonts w:ascii="Verdana" w:hAnsi="Verdana" w:cs="Arial"/>
              </w:rPr>
              <w:t>Training</w:t>
            </w:r>
            <w:r w:rsidR="00477E32">
              <w:rPr>
                <w:rFonts w:ascii="Verdana" w:hAnsi="Verdana" w:cs="Arial"/>
              </w:rPr>
              <w:t xml:space="preserve"> Framework) </w:t>
            </w:r>
          </w:p>
        </w:tc>
      </w:tr>
      <w:tr w:rsidR="006D039A" w:rsidRPr="000C676C" w14:paraId="7E2D92C1" w14:textId="77777777" w:rsidTr="00E8762E">
        <w:tc>
          <w:tcPr>
            <w:tcW w:w="1696" w:type="dxa"/>
            <w:vMerge/>
          </w:tcPr>
          <w:p w14:paraId="2A015F50" w14:textId="77777777" w:rsidR="006D039A" w:rsidRPr="000C676C" w:rsidRDefault="006D039A" w:rsidP="00E8762E">
            <w:pPr>
              <w:rPr>
                <w:rFonts w:ascii="Verdana" w:hAnsi="Verdana" w:cs="Arial"/>
              </w:rPr>
            </w:pPr>
          </w:p>
        </w:tc>
        <w:tc>
          <w:tcPr>
            <w:tcW w:w="7320" w:type="dxa"/>
          </w:tcPr>
          <w:p w14:paraId="11B23F28" w14:textId="54C60B56" w:rsidR="006D039A" w:rsidRPr="000C676C" w:rsidRDefault="00C444C6" w:rsidP="00E8762E">
            <w:pPr>
              <w:rPr>
                <w:rFonts w:ascii="Verdana" w:hAnsi="Verdana" w:cs="Arial"/>
              </w:rPr>
            </w:pPr>
            <w:r>
              <w:rPr>
                <w:rFonts w:ascii="Verdana" w:hAnsi="Verdana" w:cs="Arial"/>
              </w:rPr>
              <w:t>Housing management / property related qualification</w:t>
            </w:r>
          </w:p>
        </w:tc>
      </w:tr>
      <w:tr w:rsidR="00E62CA8" w:rsidRPr="000C676C" w14:paraId="1CF690AE" w14:textId="77777777" w:rsidTr="00E8762E">
        <w:tc>
          <w:tcPr>
            <w:tcW w:w="1696" w:type="dxa"/>
          </w:tcPr>
          <w:p w14:paraId="04E58644" w14:textId="77777777" w:rsidR="00434E5A" w:rsidRPr="000C676C" w:rsidRDefault="00434E5A" w:rsidP="00E8762E">
            <w:pPr>
              <w:rPr>
                <w:rFonts w:ascii="Verdana" w:hAnsi="Verdana" w:cs="Arial"/>
              </w:rPr>
            </w:pPr>
            <w:r w:rsidRPr="000C676C">
              <w:rPr>
                <w:rFonts w:ascii="Verdana" w:hAnsi="Verdana" w:cs="Arial"/>
              </w:rPr>
              <w:t xml:space="preserve">Essential </w:t>
            </w:r>
          </w:p>
        </w:tc>
        <w:tc>
          <w:tcPr>
            <w:tcW w:w="7320" w:type="dxa"/>
          </w:tcPr>
          <w:p w14:paraId="745C88BC" w14:textId="04D2176D" w:rsidR="00434E5A" w:rsidRPr="000C676C" w:rsidRDefault="00657B96" w:rsidP="00657B96">
            <w:pPr>
              <w:rPr>
                <w:rFonts w:ascii="Verdana" w:hAnsi="Verdana" w:cs="Arial"/>
              </w:rPr>
            </w:pPr>
            <w:r>
              <w:rPr>
                <w:rFonts w:ascii="Verdana" w:hAnsi="Verdana" w:cs="Arial"/>
              </w:rPr>
              <w:t xml:space="preserve">GCSE or </w:t>
            </w:r>
            <w:r w:rsidR="00434E5A" w:rsidRPr="000C676C">
              <w:rPr>
                <w:rFonts w:ascii="Verdana" w:hAnsi="Verdana" w:cs="Arial"/>
              </w:rPr>
              <w:t xml:space="preserve">Level equivalent </w:t>
            </w:r>
          </w:p>
        </w:tc>
      </w:tr>
    </w:tbl>
    <w:p w14:paraId="734C343E" w14:textId="77777777" w:rsidR="00EA439E" w:rsidRPr="00FA433B" w:rsidRDefault="00EA439E" w:rsidP="00FA433B">
      <w:pPr>
        <w:rPr>
          <w:rFonts w:ascii="Verdana" w:hAnsi="Verdana" w:cs="Arial"/>
          <w:b/>
          <w:color w:val="5FBFB7"/>
          <w:sz w:val="32"/>
          <w:szCs w:val="28"/>
        </w:rPr>
      </w:pPr>
    </w:p>
    <w:p w14:paraId="4D7D110E" w14:textId="77777777" w:rsidR="00CD492C" w:rsidRPr="00FA433B" w:rsidRDefault="00CD492C" w:rsidP="00CD492C">
      <w:pPr>
        <w:pStyle w:val="Subtitle"/>
        <w:rPr>
          <w:rFonts w:ascii="Verdana" w:hAnsi="Verdana"/>
          <w:b/>
          <w:color w:val="5FBFB7"/>
          <w:sz w:val="24"/>
        </w:rPr>
      </w:pPr>
      <w:r w:rsidRPr="00FA433B">
        <w:rPr>
          <w:rFonts w:ascii="Verdana" w:hAnsi="Verdana"/>
          <w:b/>
          <w:color w:val="5FBFB7"/>
          <w:sz w:val="24"/>
        </w:rPr>
        <w:t xml:space="preserve">Person Specification </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3942"/>
        <w:gridCol w:w="3401"/>
      </w:tblGrid>
      <w:tr w:rsidR="00CD492C" w:rsidRPr="000C676C" w14:paraId="281374A2" w14:textId="77777777" w:rsidTr="00657B96">
        <w:trPr>
          <w:trHeight w:val="350"/>
        </w:trPr>
        <w:tc>
          <w:tcPr>
            <w:tcW w:w="1064" w:type="pct"/>
            <w:shd w:val="clear" w:color="auto" w:fill="7F7F7F" w:themeFill="text1" w:themeFillTint="80"/>
          </w:tcPr>
          <w:p w14:paraId="52041A88"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Criteria </w:t>
            </w:r>
          </w:p>
        </w:tc>
        <w:tc>
          <w:tcPr>
            <w:tcW w:w="2113" w:type="pct"/>
            <w:shd w:val="clear" w:color="auto" w:fill="7F7F7F" w:themeFill="text1" w:themeFillTint="80"/>
          </w:tcPr>
          <w:p w14:paraId="027AA216"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Essential </w:t>
            </w:r>
          </w:p>
        </w:tc>
        <w:tc>
          <w:tcPr>
            <w:tcW w:w="1823" w:type="pct"/>
            <w:shd w:val="clear" w:color="auto" w:fill="7F7F7F" w:themeFill="text1" w:themeFillTint="80"/>
          </w:tcPr>
          <w:p w14:paraId="35A8CED4" w14:textId="77777777" w:rsidR="00CD492C" w:rsidRPr="00FA433B" w:rsidRDefault="00CD492C" w:rsidP="00E8762E">
            <w:pPr>
              <w:rPr>
                <w:rFonts w:ascii="Verdana" w:hAnsi="Verdana" w:cs="Arial"/>
                <w:color w:val="FFFFFF" w:themeColor="background1"/>
              </w:rPr>
            </w:pPr>
            <w:r w:rsidRPr="00FA433B">
              <w:rPr>
                <w:rFonts w:ascii="Verdana" w:hAnsi="Verdana" w:cs="Arial"/>
                <w:color w:val="FFFFFF" w:themeColor="background1"/>
              </w:rPr>
              <w:t xml:space="preserve">Desired </w:t>
            </w:r>
          </w:p>
        </w:tc>
      </w:tr>
      <w:tr w:rsidR="00CD492C" w:rsidRPr="000C676C" w14:paraId="7FD65D71" w14:textId="77777777" w:rsidTr="00657B96">
        <w:tc>
          <w:tcPr>
            <w:tcW w:w="1064" w:type="pct"/>
            <w:shd w:val="clear" w:color="auto" w:fill="7F7F7F" w:themeFill="text1" w:themeFillTint="80"/>
          </w:tcPr>
          <w:p w14:paraId="0D6E3EA0"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Education and Qualifications</w:t>
            </w:r>
          </w:p>
        </w:tc>
        <w:tc>
          <w:tcPr>
            <w:tcW w:w="2113" w:type="pct"/>
          </w:tcPr>
          <w:p w14:paraId="5B8E63AB" w14:textId="77777777" w:rsidR="00CD492C" w:rsidRDefault="00C444C6" w:rsidP="00657B96">
            <w:pPr>
              <w:rPr>
                <w:rFonts w:ascii="Verdana" w:hAnsi="Verdana" w:cs="Arial"/>
              </w:rPr>
            </w:pPr>
            <w:r w:rsidRPr="00C444C6">
              <w:rPr>
                <w:rFonts w:ascii="Verdana" w:hAnsi="Verdana" w:cs="Arial"/>
              </w:rPr>
              <w:t xml:space="preserve">Knowledge of </w:t>
            </w:r>
            <w:r w:rsidR="0099249B">
              <w:rPr>
                <w:rFonts w:ascii="Verdana" w:hAnsi="Verdana" w:cs="Arial"/>
              </w:rPr>
              <w:t>social housing and property/</w:t>
            </w:r>
            <w:r w:rsidRPr="00C444C6">
              <w:rPr>
                <w:rFonts w:ascii="Verdana" w:hAnsi="Verdana" w:cs="Arial"/>
              </w:rPr>
              <w:t xml:space="preserve">tenancy </w:t>
            </w:r>
            <w:r>
              <w:rPr>
                <w:rFonts w:ascii="Verdana" w:hAnsi="Verdana" w:cs="Arial"/>
              </w:rPr>
              <w:t xml:space="preserve">management </w:t>
            </w:r>
          </w:p>
          <w:p w14:paraId="1AE6A7B5" w14:textId="08E837E4" w:rsidR="00657B96" w:rsidRPr="000C676C" w:rsidRDefault="00657B96" w:rsidP="00657B96">
            <w:pPr>
              <w:rPr>
                <w:rFonts w:ascii="Verdana" w:hAnsi="Verdana" w:cs="Arial"/>
              </w:rPr>
            </w:pPr>
            <w:r>
              <w:rPr>
                <w:rFonts w:ascii="Verdana" w:hAnsi="Verdana" w:cs="Arial"/>
              </w:rPr>
              <w:t xml:space="preserve">Minimum education (GCSE or Level 3 equivalent). </w:t>
            </w:r>
          </w:p>
        </w:tc>
        <w:tc>
          <w:tcPr>
            <w:tcW w:w="1823" w:type="pct"/>
          </w:tcPr>
          <w:p w14:paraId="53A6FD43" w14:textId="604BE0F6" w:rsidR="00CD492C" w:rsidRDefault="002B2881" w:rsidP="00E8762E">
            <w:pPr>
              <w:rPr>
                <w:rFonts w:ascii="Verdana" w:hAnsi="Verdana" w:cs="Arial"/>
              </w:rPr>
            </w:pPr>
            <w:r>
              <w:rPr>
                <w:rFonts w:ascii="Verdana" w:hAnsi="Verdana" w:cs="Arial"/>
              </w:rPr>
              <w:t>Awareness or training in Domestic Abuse</w:t>
            </w:r>
          </w:p>
          <w:p w14:paraId="62B97550" w14:textId="4FB4E704" w:rsidR="00D250C9" w:rsidRPr="000C676C" w:rsidRDefault="00D250C9" w:rsidP="00E8762E">
            <w:pPr>
              <w:rPr>
                <w:rFonts w:ascii="Verdana" w:hAnsi="Verdana" w:cs="Arial"/>
              </w:rPr>
            </w:pPr>
          </w:p>
        </w:tc>
      </w:tr>
      <w:tr w:rsidR="00CD492C" w:rsidRPr="000C676C" w14:paraId="4FB99270" w14:textId="77777777" w:rsidTr="00657B96">
        <w:tc>
          <w:tcPr>
            <w:tcW w:w="1064" w:type="pct"/>
            <w:shd w:val="clear" w:color="auto" w:fill="7F7F7F" w:themeFill="text1" w:themeFillTint="80"/>
          </w:tcPr>
          <w:p w14:paraId="5DCBC105"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lastRenderedPageBreak/>
              <w:t>Experience</w:t>
            </w:r>
          </w:p>
        </w:tc>
        <w:tc>
          <w:tcPr>
            <w:tcW w:w="2113" w:type="pct"/>
          </w:tcPr>
          <w:p w14:paraId="561D2722" w14:textId="190C5CC9" w:rsidR="00D250C9" w:rsidRDefault="00D250C9" w:rsidP="00C444C6">
            <w:pPr>
              <w:rPr>
                <w:rFonts w:ascii="Verdana" w:hAnsi="Verdana"/>
              </w:rPr>
            </w:pPr>
            <w:r>
              <w:rPr>
                <w:rFonts w:ascii="Verdana" w:hAnsi="Verdana"/>
              </w:rPr>
              <w:t xml:space="preserve">Experience </w:t>
            </w:r>
            <w:r w:rsidR="009E3E06">
              <w:rPr>
                <w:rFonts w:ascii="Verdana" w:hAnsi="Verdana"/>
              </w:rPr>
              <w:t>in</w:t>
            </w:r>
            <w:r w:rsidR="00CC05D7">
              <w:rPr>
                <w:rFonts w:ascii="Verdana" w:hAnsi="Verdana"/>
              </w:rPr>
              <w:t xml:space="preserve"> supporting tenancy sustainment</w:t>
            </w:r>
            <w:r w:rsidR="0099249B">
              <w:rPr>
                <w:rFonts w:ascii="Verdana" w:hAnsi="Verdana"/>
              </w:rPr>
              <w:t>,</w:t>
            </w:r>
            <w:r w:rsidR="00CC05D7">
              <w:rPr>
                <w:rFonts w:ascii="Verdana" w:hAnsi="Verdana"/>
              </w:rPr>
              <w:t xml:space="preserve"> evidencing empowerment and promoting independence </w:t>
            </w:r>
          </w:p>
          <w:p w14:paraId="72F010AD" w14:textId="0C82379C" w:rsidR="00CD492C" w:rsidRPr="00DA1E19" w:rsidRDefault="00CC05D7" w:rsidP="009E3E06">
            <w:pPr>
              <w:rPr>
                <w:rFonts w:ascii="Verdana" w:hAnsi="Verdana"/>
              </w:rPr>
            </w:pPr>
            <w:r>
              <w:rPr>
                <w:rFonts w:ascii="Verdana" w:hAnsi="Verdana"/>
              </w:rPr>
              <w:t xml:space="preserve">Experience </w:t>
            </w:r>
            <w:r w:rsidR="009E3E06">
              <w:rPr>
                <w:rFonts w:ascii="Verdana" w:hAnsi="Verdana"/>
              </w:rPr>
              <w:t>in</w:t>
            </w:r>
            <w:r>
              <w:rPr>
                <w:rFonts w:ascii="Verdana" w:hAnsi="Verdana"/>
              </w:rPr>
              <w:t xml:space="preserve"> </w:t>
            </w:r>
            <w:r w:rsidR="009E3E06">
              <w:rPr>
                <w:rFonts w:ascii="Verdana" w:hAnsi="Verdana"/>
              </w:rPr>
              <w:t xml:space="preserve">addressing </w:t>
            </w:r>
            <w:r>
              <w:rPr>
                <w:rFonts w:ascii="Verdana" w:hAnsi="Verdana"/>
              </w:rPr>
              <w:t xml:space="preserve">Housing Management issues and working with </w:t>
            </w:r>
            <w:r w:rsidR="009E3E06">
              <w:rPr>
                <w:rFonts w:ascii="Verdana" w:hAnsi="Verdana"/>
              </w:rPr>
              <w:t>tenants and landlords to report and resolve issues</w:t>
            </w:r>
          </w:p>
        </w:tc>
        <w:tc>
          <w:tcPr>
            <w:tcW w:w="1823" w:type="pct"/>
          </w:tcPr>
          <w:p w14:paraId="5DC45339" w14:textId="1BA65A31" w:rsidR="00CD492C" w:rsidRPr="000C676C" w:rsidRDefault="002B2881" w:rsidP="00A71A95">
            <w:pPr>
              <w:rPr>
                <w:rFonts w:ascii="Verdana" w:hAnsi="Verdana" w:cs="Arial"/>
              </w:rPr>
            </w:pPr>
            <w:r>
              <w:rPr>
                <w:rFonts w:ascii="Verdana" w:hAnsi="Verdana" w:cs="Arial"/>
              </w:rPr>
              <w:t>Working with individuals who have multiple or complex needs</w:t>
            </w:r>
          </w:p>
        </w:tc>
      </w:tr>
      <w:tr w:rsidR="00CD492C" w:rsidRPr="000C676C" w14:paraId="7D467544" w14:textId="77777777" w:rsidTr="00657B96">
        <w:tc>
          <w:tcPr>
            <w:tcW w:w="1064" w:type="pct"/>
            <w:shd w:val="clear" w:color="auto" w:fill="7F7F7F" w:themeFill="text1" w:themeFillTint="80"/>
          </w:tcPr>
          <w:p w14:paraId="1D33BFA3"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 xml:space="preserve">Knowledge, skills </w:t>
            </w:r>
          </w:p>
          <w:p w14:paraId="654B87BC"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and abilities</w:t>
            </w:r>
          </w:p>
        </w:tc>
        <w:tc>
          <w:tcPr>
            <w:tcW w:w="2113" w:type="pct"/>
          </w:tcPr>
          <w:p w14:paraId="0D96212B" w14:textId="2B5887F7" w:rsidR="00CC05D7" w:rsidRDefault="00D250C9" w:rsidP="00D250C9">
            <w:pPr>
              <w:rPr>
                <w:rFonts w:ascii="Verdana" w:hAnsi="Verdana"/>
              </w:rPr>
            </w:pPr>
            <w:r>
              <w:rPr>
                <w:rFonts w:ascii="Verdana" w:hAnsi="Verdana"/>
              </w:rPr>
              <w:t>Knowledge of the barriers faced by women experiencing domestic abuse</w:t>
            </w:r>
            <w:r w:rsidR="009E3E06">
              <w:rPr>
                <w:rFonts w:ascii="Verdana" w:hAnsi="Verdana"/>
              </w:rPr>
              <w:t xml:space="preserve"> and other forms of vulnerabilities </w:t>
            </w:r>
            <w:r>
              <w:rPr>
                <w:rFonts w:ascii="Verdana" w:hAnsi="Verdana"/>
              </w:rPr>
              <w:t>when accessing housing</w:t>
            </w:r>
          </w:p>
          <w:p w14:paraId="58850101" w14:textId="6A3FA294" w:rsidR="00E00157" w:rsidRPr="000C676C" w:rsidRDefault="009E3E06" w:rsidP="00E8762E">
            <w:pPr>
              <w:rPr>
                <w:rFonts w:ascii="Verdana" w:hAnsi="Verdana" w:cs="Arial"/>
              </w:rPr>
            </w:pPr>
            <w:r>
              <w:rPr>
                <w:rFonts w:ascii="Verdana" w:hAnsi="Verdana"/>
              </w:rPr>
              <w:t xml:space="preserve">A professional approach, with an ability </w:t>
            </w:r>
            <w:r w:rsidR="002B2881">
              <w:rPr>
                <w:rFonts w:ascii="Verdana" w:hAnsi="Verdana"/>
              </w:rPr>
              <w:t xml:space="preserve">to maintain appropriate boundaries with tenants </w:t>
            </w:r>
            <w:r w:rsidR="00E00157">
              <w:rPr>
                <w:rFonts w:ascii="Verdana" w:hAnsi="Verdana" w:cs="Arial"/>
              </w:rPr>
              <w:t xml:space="preserve"> </w:t>
            </w:r>
          </w:p>
        </w:tc>
        <w:tc>
          <w:tcPr>
            <w:tcW w:w="1823" w:type="pct"/>
          </w:tcPr>
          <w:p w14:paraId="264DD099" w14:textId="77777777" w:rsidR="00477E32" w:rsidRDefault="002B2881" w:rsidP="00A71A95">
            <w:pPr>
              <w:rPr>
                <w:rFonts w:ascii="Verdana" w:hAnsi="Verdana" w:cs="Arial"/>
              </w:rPr>
            </w:pPr>
            <w:r>
              <w:rPr>
                <w:rFonts w:ascii="Verdana" w:hAnsi="Verdana" w:cs="Arial"/>
              </w:rPr>
              <w:t>Knowledge of one or more of the following areas:-</w:t>
            </w:r>
          </w:p>
          <w:p w14:paraId="5FB3398F" w14:textId="77777777" w:rsidR="002B2881" w:rsidRDefault="002B2881" w:rsidP="00A71A95">
            <w:pPr>
              <w:rPr>
                <w:rFonts w:ascii="Verdana" w:hAnsi="Verdana" w:cs="Arial"/>
              </w:rPr>
            </w:pPr>
            <w:r>
              <w:rPr>
                <w:rFonts w:ascii="Verdana" w:hAnsi="Verdana" w:cs="Arial"/>
              </w:rPr>
              <w:t>Welfare rights and benefits</w:t>
            </w:r>
          </w:p>
          <w:p w14:paraId="016E1AF4" w14:textId="77777777" w:rsidR="002B2881" w:rsidRDefault="002B2881" w:rsidP="00A71A95">
            <w:pPr>
              <w:rPr>
                <w:rFonts w:ascii="Verdana" w:hAnsi="Verdana" w:cs="Arial"/>
              </w:rPr>
            </w:pPr>
            <w:r>
              <w:rPr>
                <w:rFonts w:ascii="Verdana" w:hAnsi="Verdana" w:cs="Arial"/>
              </w:rPr>
              <w:t>Legal issues</w:t>
            </w:r>
          </w:p>
          <w:p w14:paraId="18855907" w14:textId="7845C499" w:rsidR="002B2881" w:rsidRDefault="009E3E06" w:rsidP="00A71A95">
            <w:pPr>
              <w:rPr>
                <w:rFonts w:ascii="Verdana" w:hAnsi="Verdana" w:cs="Arial"/>
              </w:rPr>
            </w:pPr>
            <w:r>
              <w:rPr>
                <w:rFonts w:ascii="Verdana" w:hAnsi="Verdana" w:cs="Arial"/>
              </w:rPr>
              <w:t xml:space="preserve">Safeguarding </w:t>
            </w:r>
          </w:p>
          <w:p w14:paraId="066C214F" w14:textId="10608AB2" w:rsidR="002B2881" w:rsidRPr="00A71A95" w:rsidRDefault="002B2881" w:rsidP="00A71A95">
            <w:pPr>
              <w:rPr>
                <w:rFonts w:ascii="Verdana" w:hAnsi="Verdana" w:cs="Arial"/>
              </w:rPr>
            </w:pPr>
          </w:p>
        </w:tc>
      </w:tr>
      <w:tr w:rsidR="00CD492C" w:rsidRPr="000C676C" w14:paraId="6772F632" w14:textId="77777777" w:rsidTr="00657B96">
        <w:tc>
          <w:tcPr>
            <w:tcW w:w="1064" w:type="pct"/>
            <w:shd w:val="clear" w:color="auto" w:fill="7F7F7F" w:themeFill="text1" w:themeFillTint="80"/>
          </w:tcPr>
          <w:p w14:paraId="130D99EE"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Personal attributes</w:t>
            </w:r>
          </w:p>
        </w:tc>
        <w:tc>
          <w:tcPr>
            <w:tcW w:w="2113" w:type="pct"/>
          </w:tcPr>
          <w:p w14:paraId="1AC7AE28" w14:textId="27941559" w:rsidR="002B2881" w:rsidRDefault="002B2881" w:rsidP="002B2881">
            <w:pPr>
              <w:rPr>
                <w:rFonts w:ascii="Verdana" w:hAnsi="Verdana"/>
              </w:rPr>
            </w:pPr>
            <w:r>
              <w:rPr>
                <w:rFonts w:ascii="Verdana" w:hAnsi="Verdana"/>
              </w:rPr>
              <w:t xml:space="preserve">Ability to work collaboratively as part of a team </w:t>
            </w:r>
          </w:p>
          <w:p w14:paraId="3C4A0B78" w14:textId="6808576D" w:rsidR="00CD492C" w:rsidRDefault="002B2881" w:rsidP="002B2881">
            <w:pPr>
              <w:rPr>
                <w:rFonts w:ascii="Verdana" w:hAnsi="Verdana" w:cs="Arial"/>
              </w:rPr>
            </w:pPr>
            <w:r>
              <w:rPr>
                <w:rFonts w:ascii="Verdana" w:hAnsi="Verdana" w:cs="Arial"/>
              </w:rPr>
              <w:t>Excellent communication and interpersonal skills</w:t>
            </w:r>
          </w:p>
          <w:p w14:paraId="7ACD0B11" w14:textId="77777777" w:rsidR="002B2881" w:rsidRDefault="002B2881" w:rsidP="002B2881">
            <w:pPr>
              <w:rPr>
                <w:rFonts w:ascii="Verdana" w:hAnsi="Verdana" w:cs="Arial"/>
              </w:rPr>
            </w:pPr>
            <w:r>
              <w:rPr>
                <w:rFonts w:ascii="Verdana" w:hAnsi="Verdana" w:cs="Arial"/>
              </w:rPr>
              <w:t>Ability to prioritise workload effectively</w:t>
            </w:r>
          </w:p>
          <w:p w14:paraId="5C55FF3A" w14:textId="2EBC4BC7" w:rsidR="002B2881" w:rsidRPr="000C676C" w:rsidRDefault="002B2881" w:rsidP="002B2881">
            <w:pPr>
              <w:rPr>
                <w:rFonts w:ascii="Verdana" w:hAnsi="Verdana" w:cs="Arial"/>
              </w:rPr>
            </w:pPr>
            <w:r>
              <w:rPr>
                <w:rFonts w:ascii="Verdana" w:hAnsi="Verdana" w:cs="Arial"/>
              </w:rPr>
              <w:t>Commitment and desire to learn and develop own skills</w:t>
            </w:r>
          </w:p>
        </w:tc>
        <w:tc>
          <w:tcPr>
            <w:tcW w:w="1823" w:type="pct"/>
          </w:tcPr>
          <w:p w14:paraId="64B3F961" w14:textId="68397E46" w:rsidR="00CD492C" w:rsidRPr="000C676C" w:rsidRDefault="00CD492C" w:rsidP="00E8762E">
            <w:pPr>
              <w:rPr>
                <w:rFonts w:ascii="Verdana" w:hAnsi="Verdana" w:cs="Arial"/>
              </w:rPr>
            </w:pPr>
            <w:r w:rsidRPr="000C676C">
              <w:rPr>
                <w:rFonts w:ascii="Verdana" w:hAnsi="Verdana" w:cs="Arial"/>
              </w:rPr>
              <w:t xml:space="preserve"> </w:t>
            </w:r>
            <w:r w:rsidR="002B2881">
              <w:rPr>
                <w:rFonts w:ascii="Verdana" w:hAnsi="Verdana" w:cs="Arial"/>
              </w:rPr>
              <w:t>Experience using Oasis DA and/or other housing and support database systems</w:t>
            </w:r>
          </w:p>
        </w:tc>
      </w:tr>
      <w:tr w:rsidR="00CD492C" w:rsidRPr="000C676C" w14:paraId="306A63BB" w14:textId="77777777" w:rsidTr="00657B96">
        <w:tc>
          <w:tcPr>
            <w:tcW w:w="1064" w:type="pct"/>
            <w:shd w:val="clear" w:color="auto" w:fill="7F7F7F" w:themeFill="text1" w:themeFillTint="80"/>
          </w:tcPr>
          <w:p w14:paraId="405BD4F3" w14:textId="77777777" w:rsidR="00CD492C" w:rsidRPr="004D0FD3" w:rsidRDefault="00CD492C" w:rsidP="00E8762E">
            <w:pPr>
              <w:rPr>
                <w:rFonts w:ascii="Verdana" w:hAnsi="Verdana" w:cs="Arial"/>
                <w:color w:val="FFFFFF" w:themeColor="background1"/>
              </w:rPr>
            </w:pPr>
            <w:r w:rsidRPr="004D0FD3">
              <w:rPr>
                <w:rFonts w:ascii="Verdana" w:hAnsi="Verdana" w:cs="Arial"/>
                <w:color w:val="FFFFFF" w:themeColor="background1"/>
              </w:rPr>
              <w:t>Other</w:t>
            </w:r>
          </w:p>
        </w:tc>
        <w:tc>
          <w:tcPr>
            <w:tcW w:w="2113" w:type="pct"/>
          </w:tcPr>
          <w:p w14:paraId="1E0540A0" w14:textId="77777777" w:rsidR="00CD492C" w:rsidRPr="000C676C" w:rsidRDefault="00CD492C" w:rsidP="00E8762E">
            <w:pPr>
              <w:rPr>
                <w:rFonts w:ascii="Verdana" w:hAnsi="Verdana" w:cs="Arial"/>
              </w:rPr>
            </w:pPr>
            <w:r w:rsidRPr="000C676C">
              <w:rPr>
                <w:rFonts w:ascii="Verdana" w:hAnsi="Verdana" w:cs="Arial"/>
              </w:rPr>
              <w:t>Driving Licence and use of own car with business insurance</w:t>
            </w:r>
          </w:p>
          <w:p w14:paraId="4A8D0581" w14:textId="77777777" w:rsidR="00CD492C" w:rsidRPr="000C676C" w:rsidRDefault="00CD492C" w:rsidP="00E8762E">
            <w:pPr>
              <w:rPr>
                <w:rFonts w:ascii="Verdana" w:hAnsi="Verdana" w:cs="Arial"/>
              </w:rPr>
            </w:pPr>
            <w:r w:rsidRPr="000C676C">
              <w:rPr>
                <w:rFonts w:ascii="Verdana" w:hAnsi="Verdana" w:cs="ArialMS"/>
                <w:lang w:eastAsia="en-GB"/>
              </w:rPr>
              <w:t>Commitment to the principles, aims and objectives of Women’s Aid</w:t>
            </w:r>
            <w:r w:rsidRPr="000C676C">
              <w:rPr>
                <w:rFonts w:ascii="Verdana" w:hAnsi="Verdana" w:cs="Arial"/>
              </w:rPr>
              <w:t xml:space="preserve"> </w:t>
            </w:r>
          </w:p>
          <w:p w14:paraId="1B89BFE9" w14:textId="6786D035" w:rsidR="00477E32" w:rsidRPr="000C676C" w:rsidRDefault="00477E32" w:rsidP="00E8762E">
            <w:pPr>
              <w:autoSpaceDE w:val="0"/>
              <w:autoSpaceDN w:val="0"/>
              <w:adjustRightInd w:val="0"/>
              <w:rPr>
                <w:rFonts w:ascii="Verdana" w:hAnsi="Verdana" w:cs="ArialMS"/>
                <w:lang w:eastAsia="en-GB"/>
              </w:rPr>
            </w:pPr>
            <w:r w:rsidRPr="00477E32">
              <w:rPr>
                <w:rFonts w:ascii="Verdana" w:hAnsi="Verdana" w:cs="ArialMS"/>
                <w:lang w:eastAsia="en-GB"/>
              </w:rPr>
              <w:t xml:space="preserve">Ability to work flexibly </w:t>
            </w:r>
            <w:r w:rsidR="004A1ECB">
              <w:rPr>
                <w:rFonts w:ascii="Verdana" w:hAnsi="Verdana" w:cs="ArialMS"/>
                <w:lang w:eastAsia="en-GB"/>
              </w:rPr>
              <w:t xml:space="preserve">and comply </w:t>
            </w:r>
            <w:r w:rsidRPr="00477E32">
              <w:rPr>
                <w:rFonts w:ascii="Verdana" w:hAnsi="Verdana" w:cs="ArialMS"/>
                <w:lang w:eastAsia="en-GB"/>
              </w:rPr>
              <w:t xml:space="preserve">with </w:t>
            </w:r>
            <w:r w:rsidR="004A1ECB">
              <w:rPr>
                <w:rFonts w:ascii="Verdana" w:hAnsi="Verdana" w:cs="ArialMS"/>
                <w:lang w:eastAsia="en-GB"/>
              </w:rPr>
              <w:t>Thrive</w:t>
            </w:r>
            <w:r w:rsidR="002B2881">
              <w:rPr>
                <w:rFonts w:ascii="Verdana" w:hAnsi="Verdana" w:cs="ArialMS"/>
                <w:lang w:eastAsia="en-GB"/>
              </w:rPr>
              <w:t>’</w:t>
            </w:r>
            <w:r w:rsidR="004A1ECB">
              <w:rPr>
                <w:rFonts w:ascii="Verdana" w:hAnsi="Verdana" w:cs="ArialMS"/>
                <w:lang w:eastAsia="en-GB"/>
              </w:rPr>
              <w:t xml:space="preserve">s </w:t>
            </w:r>
            <w:r w:rsidRPr="00477E32">
              <w:rPr>
                <w:rFonts w:ascii="Verdana" w:hAnsi="Verdana" w:cs="ArialMS"/>
                <w:lang w:eastAsia="en-GB"/>
              </w:rPr>
              <w:t>lone-working policy.</w:t>
            </w:r>
          </w:p>
        </w:tc>
        <w:tc>
          <w:tcPr>
            <w:tcW w:w="1823" w:type="pct"/>
          </w:tcPr>
          <w:p w14:paraId="0E94204B" w14:textId="77777777" w:rsidR="00CD492C" w:rsidRPr="000C676C" w:rsidRDefault="00CD492C" w:rsidP="00E8762E">
            <w:pPr>
              <w:rPr>
                <w:rFonts w:ascii="Verdana" w:hAnsi="Verdana" w:cs="Arial"/>
              </w:rPr>
            </w:pPr>
            <w:r w:rsidRPr="000C676C">
              <w:rPr>
                <w:rFonts w:ascii="Verdana" w:hAnsi="Verdana" w:cs="Arial"/>
              </w:rPr>
              <w:t>Ability to speak Welsh</w:t>
            </w:r>
          </w:p>
          <w:p w14:paraId="63A79E22" w14:textId="77777777" w:rsidR="00CD492C" w:rsidRPr="000C676C" w:rsidRDefault="00CD492C" w:rsidP="00E8762E">
            <w:pPr>
              <w:rPr>
                <w:rFonts w:ascii="Verdana" w:hAnsi="Verdana" w:cs="Arial"/>
              </w:rPr>
            </w:pPr>
            <w:r w:rsidRPr="000C676C">
              <w:rPr>
                <w:rFonts w:ascii="Verdana" w:hAnsi="Verdana" w:cs="Arial"/>
              </w:rPr>
              <w:t>Ability to speak ethnic language</w:t>
            </w:r>
          </w:p>
        </w:tc>
      </w:tr>
    </w:tbl>
    <w:p w14:paraId="745AAB81" w14:textId="0AD955FE" w:rsidR="0098518C" w:rsidRPr="000C676C" w:rsidRDefault="0098518C" w:rsidP="00FE2352">
      <w:pPr>
        <w:rPr>
          <w:rFonts w:ascii="Verdana" w:hAnsi="Verdana" w:cs="Arial"/>
        </w:rPr>
      </w:pPr>
    </w:p>
    <w:sectPr w:rsidR="0098518C" w:rsidRPr="000C676C" w:rsidSect="00FA433B">
      <w:pgSz w:w="11906" w:h="16838"/>
      <w:pgMar w:top="5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3922F" w14:textId="77777777" w:rsidR="005A5215" w:rsidRDefault="005A5215" w:rsidP="00434E5A">
      <w:pPr>
        <w:spacing w:after="0" w:line="240" w:lineRule="auto"/>
      </w:pPr>
      <w:r>
        <w:separator/>
      </w:r>
    </w:p>
  </w:endnote>
  <w:endnote w:type="continuationSeparator" w:id="0">
    <w:p w14:paraId="363BB1C5" w14:textId="77777777" w:rsidR="005A5215" w:rsidRDefault="005A5215" w:rsidP="0043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597CF" w14:textId="77777777" w:rsidR="005A5215" w:rsidRDefault="005A5215" w:rsidP="00434E5A">
      <w:pPr>
        <w:spacing w:after="0" w:line="240" w:lineRule="auto"/>
      </w:pPr>
      <w:r>
        <w:separator/>
      </w:r>
    </w:p>
  </w:footnote>
  <w:footnote w:type="continuationSeparator" w:id="0">
    <w:p w14:paraId="3F89C954" w14:textId="77777777" w:rsidR="005A5215" w:rsidRDefault="005A5215" w:rsidP="00434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242"/>
    <w:multiLevelType w:val="hybridMultilevel"/>
    <w:tmpl w:val="D66A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4402D4"/>
    <w:multiLevelType w:val="hybridMultilevel"/>
    <w:tmpl w:val="70D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90F0B"/>
    <w:multiLevelType w:val="hybridMultilevel"/>
    <w:tmpl w:val="8E54B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A8381A"/>
    <w:multiLevelType w:val="hybridMultilevel"/>
    <w:tmpl w:val="EE62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21637"/>
    <w:multiLevelType w:val="hybridMultilevel"/>
    <w:tmpl w:val="7870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B5B8A"/>
    <w:multiLevelType w:val="hybridMultilevel"/>
    <w:tmpl w:val="2BDE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95504"/>
    <w:multiLevelType w:val="hybridMultilevel"/>
    <w:tmpl w:val="A3C8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DFC"/>
    <w:rsid w:val="00006F94"/>
    <w:rsid w:val="00080619"/>
    <w:rsid w:val="000C4C43"/>
    <w:rsid w:val="000C676C"/>
    <w:rsid w:val="001173F2"/>
    <w:rsid w:val="00117CF9"/>
    <w:rsid w:val="00120A28"/>
    <w:rsid w:val="0012122B"/>
    <w:rsid w:val="00130D59"/>
    <w:rsid w:val="00135F39"/>
    <w:rsid w:val="00142D6E"/>
    <w:rsid w:val="0014459E"/>
    <w:rsid w:val="001602F4"/>
    <w:rsid w:val="00177423"/>
    <w:rsid w:val="00185C49"/>
    <w:rsid w:val="001939A4"/>
    <w:rsid w:val="001A1985"/>
    <w:rsid w:val="001B6B76"/>
    <w:rsid w:val="001E3B68"/>
    <w:rsid w:val="0021343B"/>
    <w:rsid w:val="0024056F"/>
    <w:rsid w:val="00255C47"/>
    <w:rsid w:val="00266FEB"/>
    <w:rsid w:val="0027378C"/>
    <w:rsid w:val="00281E21"/>
    <w:rsid w:val="0029396F"/>
    <w:rsid w:val="002B2881"/>
    <w:rsid w:val="002C11E4"/>
    <w:rsid w:val="002F45CE"/>
    <w:rsid w:val="0032215E"/>
    <w:rsid w:val="00325DA9"/>
    <w:rsid w:val="00327C50"/>
    <w:rsid w:val="0034334A"/>
    <w:rsid w:val="00343CDC"/>
    <w:rsid w:val="00343F30"/>
    <w:rsid w:val="003676AE"/>
    <w:rsid w:val="003751AD"/>
    <w:rsid w:val="003757AA"/>
    <w:rsid w:val="00381AE5"/>
    <w:rsid w:val="003F01A9"/>
    <w:rsid w:val="00434E5A"/>
    <w:rsid w:val="00477E32"/>
    <w:rsid w:val="004A1ECB"/>
    <w:rsid w:val="004B0E00"/>
    <w:rsid w:val="004C4B35"/>
    <w:rsid w:val="004D0CD7"/>
    <w:rsid w:val="004D0FD3"/>
    <w:rsid w:val="004E056F"/>
    <w:rsid w:val="004F32A0"/>
    <w:rsid w:val="00505643"/>
    <w:rsid w:val="00505FD6"/>
    <w:rsid w:val="00510BAE"/>
    <w:rsid w:val="00531157"/>
    <w:rsid w:val="00533DC6"/>
    <w:rsid w:val="0054324F"/>
    <w:rsid w:val="00556AFB"/>
    <w:rsid w:val="00581EF5"/>
    <w:rsid w:val="005A5215"/>
    <w:rsid w:val="005A7354"/>
    <w:rsid w:val="005B26B0"/>
    <w:rsid w:val="005C0F02"/>
    <w:rsid w:val="005C450F"/>
    <w:rsid w:val="005D7728"/>
    <w:rsid w:val="00601319"/>
    <w:rsid w:val="00657B96"/>
    <w:rsid w:val="006616D8"/>
    <w:rsid w:val="00663D29"/>
    <w:rsid w:val="00697666"/>
    <w:rsid w:val="006B068A"/>
    <w:rsid w:val="006B6941"/>
    <w:rsid w:val="006C0E94"/>
    <w:rsid w:val="006C2341"/>
    <w:rsid w:val="006C6B15"/>
    <w:rsid w:val="006D039A"/>
    <w:rsid w:val="006E2639"/>
    <w:rsid w:val="006F5353"/>
    <w:rsid w:val="00746359"/>
    <w:rsid w:val="007537F1"/>
    <w:rsid w:val="0075469A"/>
    <w:rsid w:val="007907C9"/>
    <w:rsid w:val="007A0B16"/>
    <w:rsid w:val="007C546E"/>
    <w:rsid w:val="007E25F8"/>
    <w:rsid w:val="007F223E"/>
    <w:rsid w:val="00842DEB"/>
    <w:rsid w:val="008471C2"/>
    <w:rsid w:val="008554CE"/>
    <w:rsid w:val="00877D3B"/>
    <w:rsid w:val="00882252"/>
    <w:rsid w:val="00882FB5"/>
    <w:rsid w:val="0089290F"/>
    <w:rsid w:val="008C0C19"/>
    <w:rsid w:val="008F0428"/>
    <w:rsid w:val="00911B1C"/>
    <w:rsid w:val="00917DFC"/>
    <w:rsid w:val="009461E7"/>
    <w:rsid w:val="00970682"/>
    <w:rsid w:val="0098518C"/>
    <w:rsid w:val="0099249B"/>
    <w:rsid w:val="009A12A3"/>
    <w:rsid w:val="009A22E8"/>
    <w:rsid w:val="009A3E6A"/>
    <w:rsid w:val="009A6000"/>
    <w:rsid w:val="009D18D7"/>
    <w:rsid w:val="009D556B"/>
    <w:rsid w:val="009E3E06"/>
    <w:rsid w:val="009E3F12"/>
    <w:rsid w:val="009F61B8"/>
    <w:rsid w:val="00A270EF"/>
    <w:rsid w:val="00A36432"/>
    <w:rsid w:val="00A4350A"/>
    <w:rsid w:val="00A45CEE"/>
    <w:rsid w:val="00A71A95"/>
    <w:rsid w:val="00AA78EC"/>
    <w:rsid w:val="00AC0862"/>
    <w:rsid w:val="00AE5E41"/>
    <w:rsid w:val="00B46103"/>
    <w:rsid w:val="00B53CB7"/>
    <w:rsid w:val="00B710C7"/>
    <w:rsid w:val="00B76A98"/>
    <w:rsid w:val="00B87AC8"/>
    <w:rsid w:val="00B87EC0"/>
    <w:rsid w:val="00BA1E8A"/>
    <w:rsid w:val="00BD1F07"/>
    <w:rsid w:val="00C011E4"/>
    <w:rsid w:val="00C138E8"/>
    <w:rsid w:val="00C213C9"/>
    <w:rsid w:val="00C444C6"/>
    <w:rsid w:val="00CA23B5"/>
    <w:rsid w:val="00CB0732"/>
    <w:rsid w:val="00CC05D7"/>
    <w:rsid w:val="00CD492C"/>
    <w:rsid w:val="00D04E2C"/>
    <w:rsid w:val="00D04F9E"/>
    <w:rsid w:val="00D168D6"/>
    <w:rsid w:val="00D250C9"/>
    <w:rsid w:val="00D25B33"/>
    <w:rsid w:val="00D73825"/>
    <w:rsid w:val="00D849AF"/>
    <w:rsid w:val="00DA1E19"/>
    <w:rsid w:val="00DB6AB6"/>
    <w:rsid w:val="00DC0BFB"/>
    <w:rsid w:val="00DE5F24"/>
    <w:rsid w:val="00DF0B7D"/>
    <w:rsid w:val="00E00157"/>
    <w:rsid w:val="00E02073"/>
    <w:rsid w:val="00E03BEC"/>
    <w:rsid w:val="00E11C3F"/>
    <w:rsid w:val="00E14026"/>
    <w:rsid w:val="00E21002"/>
    <w:rsid w:val="00E22026"/>
    <w:rsid w:val="00E355A3"/>
    <w:rsid w:val="00E55602"/>
    <w:rsid w:val="00E62CA8"/>
    <w:rsid w:val="00E6451F"/>
    <w:rsid w:val="00E8762E"/>
    <w:rsid w:val="00EA1B49"/>
    <w:rsid w:val="00EA439E"/>
    <w:rsid w:val="00EA5F56"/>
    <w:rsid w:val="00EE1C13"/>
    <w:rsid w:val="00EE3DD8"/>
    <w:rsid w:val="00EF249D"/>
    <w:rsid w:val="00F54A73"/>
    <w:rsid w:val="00F6250F"/>
    <w:rsid w:val="00FA433B"/>
    <w:rsid w:val="00FC1727"/>
    <w:rsid w:val="00FE2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E90FDED"/>
  <w15:chartTrackingRefBased/>
  <w15:docId w15:val="{0530EE5D-F72B-45F5-9EC4-BA00D129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3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851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DEB"/>
    <w:pPr>
      <w:ind w:left="720"/>
      <w:contextualSpacing/>
    </w:pPr>
  </w:style>
  <w:style w:type="paragraph" w:styleId="Subtitle">
    <w:name w:val="Subtitle"/>
    <w:basedOn w:val="Normal"/>
    <w:next w:val="Normal"/>
    <w:link w:val="SubtitleChar"/>
    <w:uiPriority w:val="11"/>
    <w:qFormat/>
    <w:rsid w:val="002737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7378C"/>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7378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7378C"/>
    <w:rPr>
      <w:color w:val="0563C1" w:themeColor="hyperlink"/>
      <w:u w:val="single"/>
    </w:rPr>
  </w:style>
  <w:style w:type="paragraph" w:styleId="BalloonText">
    <w:name w:val="Balloon Text"/>
    <w:basedOn w:val="Normal"/>
    <w:link w:val="BalloonTextChar"/>
    <w:uiPriority w:val="99"/>
    <w:semiHidden/>
    <w:unhideWhenUsed/>
    <w:rsid w:val="006C0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94"/>
    <w:rPr>
      <w:rFonts w:ascii="Segoe UI" w:hAnsi="Segoe UI" w:cs="Segoe UI"/>
      <w:sz w:val="18"/>
      <w:szCs w:val="18"/>
    </w:rPr>
  </w:style>
  <w:style w:type="table" w:styleId="TableGrid">
    <w:name w:val="Table Grid"/>
    <w:basedOn w:val="TableNormal"/>
    <w:uiPriority w:val="39"/>
    <w:rsid w:val="0043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5A"/>
  </w:style>
  <w:style w:type="paragraph" w:styleId="Footer">
    <w:name w:val="footer"/>
    <w:basedOn w:val="Normal"/>
    <w:link w:val="FooterChar"/>
    <w:uiPriority w:val="99"/>
    <w:unhideWhenUsed/>
    <w:rsid w:val="0043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5A"/>
  </w:style>
  <w:style w:type="character" w:customStyle="1" w:styleId="Heading3Char">
    <w:name w:val="Heading 3 Char"/>
    <w:basedOn w:val="DefaultParagraphFont"/>
    <w:link w:val="Heading3"/>
    <w:uiPriority w:val="9"/>
    <w:semiHidden/>
    <w:rsid w:val="0098518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CA23B5"/>
    <w:rPr>
      <w:sz w:val="16"/>
      <w:szCs w:val="16"/>
    </w:rPr>
  </w:style>
  <w:style w:type="paragraph" w:styleId="CommentText">
    <w:name w:val="annotation text"/>
    <w:basedOn w:val="Normal"/>
    <w:link w:val="CommentTextChar"/>
    <w:uiPriority w:val="99"/>
    <w:semiHidden/>
    <w:unhideWhenUsed/>
    <w:rsid w:val="00CA23B5"/>
    <w:pPr>
      <w:spacing w:line="240" w:lineRule="auto"/>
    </w:pPr>
    <w:rPr>
      <w:sz w:val="20"/>
      <w:szCs w:val="20"/>
    </w:rPr>
  </w:style>
  <w:style w:type="character" w:customStyle="1" w:styleId="CommentTextChar">
    <w:name w:val="Comment Text Char"/>
    <w:basedOn w:val="DefaultParagraphFont"/>
    <w:link w:val="CommentText"/>
    <w:uiPriority w:val="99"/>
    <w:semiHidden/>
    <w:rsid w:val="00CA23B5"/>
    <w:rPr>
      <w:sz w:val="20"/>
      <w:szCs w:val="20"/>
    </w:rPr>
  </w:style>
  <w:style w:type="paragraph" w:styleId="CommentSubject">
    <w:name w:val="annotation subject"/>
    <w:basedOn w:val="CommentText"/>
    <w:next w:val="CommentText"/>
    <w:link w:val="CommentSubjectChar"/>
    <w:uiPriority w:val="99"/>
    <w:semiHidden/>
    <w:unhideWhenUsed/>
    <w:rsid w:val="00CA23B5"/>
    <w:rPr>
      <w:b/>
      <w:bCs/>
    </w:rPr>
  </w:style>
  <w:style w:type="character" w:customStyle="1" w:styleId="CommentSubjectChar">
    <w:name w:val="Comment Subject Char"/>
    <w:basedOn w:val="CommentTextChar"/>
    <w:link w:val="CommentSubject"/>
    <w:uiPriority w:val="99"/>
    <w:semiHidden/>
    <w:rsid w:val="00CA23B5"/>
    <w:rPr>
      <w:b/>
      <w:bCs/>
      <w:sz w:val="20"/>
      <w:szCs w:val="20"/>
    </w:rPr>
  </w:style>
  <w:style w:type="paragraph" w:styleId="Revision">
    <w:name w:val="Revision"/>
    <w:hidden/>
    <w:uiPriority w:val="99"/>
    <w:semiHidden/>
    <w:rsid w:val="00CA23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71154">
      <w:bodyDiv w:val="1"/>
      <w:marLeft w:val="0"/>
      <w:marRight w:val="0"/>
      <w:marTop w:val="0"/>
      <w:marBottom w:val="0"/>
      <w:divBdr>
        <w:top w:val="none" w:sz="0" w:space="0" w:color="auto"/>
        <w:left w:val="none" w:sz="0" w:space="0" w:color="auto"/>
        <w:bottom w:val="none" w:sz="0" w:space="0" w:color="auto"/>
        <w:right w:val="none" w:sz="0" w:space="0" w:color="auto"/>
      </w:divBdr>
    </w:div>
    <w:div w:id="16099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6386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Holmes</dc:creator>
  <cp:keywords/>
  <dc:description/>
  <cp:lastModifiedBy>Kate Purchase</cp:lastModifiedBy>
  <cp:revision>2</cp:revision>
  <cp:lastPrinted>2022-05-16T09:09:00Z</cp:lastPrinted>
  <dcterms:created xsi:type="dcterms:W3CDTF">2022-08-01T10:53:00Z</dcterms:created>
  <dcterms:modified xsi:type="dcterms:W3CDTF">2022-08-01T10:53:00Z</dcterms:modified>
</cp:coreProperties>
</file>