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7178" w14:textId="3A08548E" w:rsidR="00466543" w:rsidRDefault="00466543">
      <w:pPr>
        <w:rPr>
          <w:rFonts w:ascii="Arial" w:hAnsi="Arial" w:cs="Arial"/>
        </w:rPr>
      </w:pPr>
      <w:r w:rsidRPr="00A359A6">
        <w:rPr>
          <w:rFonts w:ascii="Arial" w:hAnsi="Arial" w:cs="Arial"/>
          <w:b/>
          <w:color w:val="FF0000"/>
        </w:rPr>
        <w:t>Job Title</w:t>
      </w:r>
      <w:r w:rsidRPr="00A359A6">
        <w:rPr>
          <w:rFonts w:ascii="Arial" w:hAnsi="Arial" w:cs="Arial"/>
          <w:b/>
          <w:color w:val="FF0000"/>
        </w:rPr>
        <w:tab/>
      </w:r>
      <w:r w:rsidR="001A3CF3">
        <w:rPr>
          <w:rFonts w:ascii="Arial" w:hAnsi="Arial" w:cs="Arial"/>
          <w:b/>
          <w:color w:val="FF0000"/>
        </w:rPr>
        <w:t xml:space="preserve">           </w:t>
      </w:r>
      <w:r w:rsidR="00012A89" w:rsidRPr="00012A89">
        <w:rPr>
          <w:rFonts w:ascii="Arial" w:hAnsi="Arial" w:cs="Arial"/>
          <w:color w:val="000000" w:themeColor="text1"/>
        </w:rPr>
        <w:t>Peripatetic</w:t>
      </w:r>
      <w:r w:rsidR="00012A89" w:rsidRPr="00012A89">
        <w:rPr>
          <w:rFonts w:ascii="Arial" w:hAnsi="Arial" w:cs="Arial"/>
          <w:b/>
          <w:color w:val="000000" w:themeColor="text1"/>
        </w:rPr>
        <w:t xml:space="preserve"> </w:t>
      </w:r>
      <w:r w:rsidRPr="00A359A6">
        <w:rPr>
          <w:rFonts w:ascii="Arial" w:hAnsi="Arial" w:cs="Arial"/>
        </w:rPr>
        <w:t>Case Worker</w:t>
      </w:r>
    </w:p>
    <w:p w14:paraId="5D4BC1D2" w14:textId="5DE89BC7" w:rsidR="007E406B" w:rsidRPr="00907BAC" w:rsidRDefault="00907BAC">
      <w:pPr>
        <w:rPr>
          <w:rFonts w:ascii="Arial" w:hAnsi="Arial" w:cs="Arial"/>
        </w:rPr>
      </w:pPr>
      <w:r w:rsidRPr="00907BAC">
        <w:rPr>
          <w:rFonts w:ascii="Arial" w:hAnsi="Arial" w:cs="Arial"/>
          <w:b/>
          <w:bCs/>
          <w:color w:val="FF0000"/>
        </w:rPr>
        <w:t>Hours</w:t>
      </w:r>
      <w:r>
        <w:rPr>
          <w:rFonts w:ascii="Arial" w:hAnsi="Arial" w:cs="Arial"/>
          <w:b/>
          <w:bCs/>
          <w:color w:val="FF0000"/>
        </w:rPr>
        <w:t xml:space="preserve">                        </w:t>
      </w:r>
      <w:r>
        <w:rPr>
          <w:rFonts w:ascii="Arial" w:hAnsi="Arial" w:cs="Arial"/>
        </w:rPr>
        <w:t>18</w:t>
      </w:r>
    </w:p>
    <w:p w14:paraId="3401EAFA" w14:textId="2AF2C8AC" w:rsidR="00D76A02" w:rsidRPr="00A359A6" w:rsidRDefault="00D76A02">
      <w:pPr>
        <w:rPr>
          <w:rFonts w:ascii="Arial" w:hAnsi="Arial" w:cs="Arial"/>
        </w:rPr>
      </w:pPr>
      <w:r w:rsidRPr="00D76A02">
        <w:rPr>
          <w:rFonts w:ascii="Arial" w:hAnsi="Arial" w:cs="Arial"/>
          <w:b/>
          <w:color w:val="FF0000"/>
        </w:rPr>
        <w:t>Salary</w:t>
      </w:r>
      <w:r>
        <w:rPr>
          <w:rFonts w:ascii="Arial" w:hAnsi="Arial" w:cs="Arial"/>
        </w:rPr>
        <w:tab/>
      </w:r>
      <w:r>
        <w:rPr>
          <w:rFonts w:ascii="Arial" w:hAnsi="Arial" w:cs="Arial"/>
        </w:rPr>
        <w:tab/>
      </w:r>
      <w:r>
        <w:rPr>
          <w:rFonts w:ascii="Arial" w:hAnsi="Arial" w:cs="Arial"/>
        </w:rPr>
        <w:tab/>
        <w:t>£18,685.00 pa</w:t>
      </w:r>
      <w:r w:rsidR="00F60CE1">
        <w:rPr>
          <w:rFonts w:ascii="Arial" w:hAnsi="Arial" w:cs="Arial"/>
        </w:rPr>
        <w:t xml:space="preserve"> </w:t>
      </w:r>
      <w:r w:rsidR="007E406B">
        <w:rPr>
          <w:rFonts w:ascii="Arial" w:hAnsi="Arial" w:cs="Arial"/>
        </w:rPr>
        <w:t>pro rata</w:t>
      </w:r>
    </w:p>
    <w:p w14:paraId="48A03F41" w14:textId="121C8222" w:rsidR="00466543" w:rsidRPr="00A359A6" w:rsidRDefault="00466543">
      <w:pPr>
        <w:rPr>
          <w:rFonts w:ascii="Arial" w:hAnsi="Arial" w:cs="Arial"/>
          <w:color w:val="000000" w:themeColor="text1"/>
        </w:rPr>
      </w:pPr>
      <w:r w:rsidRPr="00A359A6">
        <w:rPr>
          <w:rFonts w:ascii="Arial" w:hAnsi="Arial" w:cs="Arial"/>
          <w:b/>
          <w:color w:val="FF0000"/>
        </w:rPr>
        <w:t>Responsible to</w:t>
      </w:r>
      <w:r w:rsidRPr="00A359A6">
        <w:rPr>
          <w:rFonts w:ascii="Arial" w:hAnsi="Arial" w:cs="Arial"/>
          <w:b/>
          <w:color w:val="FF0000"/>
        </w:rPr>
        <w:tab/>
      </w:r>
      <w:r w:rsidR="003626EC" w:rsidRPr="00A359A6">
        <w:rPr>
          <w:rFonts w:ascii="Arial" w:hAnsi="Arial" w:cs="Arial"/>
          <w:color w:val="000000" w:themeColor="text1"/>
        </w:rPr>
        <w:t>Se</w:t>
      </w:r>
      <w:r w:rsidR="003D70A9">
        <w:rPr>
          <w:rFonts w:ascii="Arial" w:hAnsi="Arial" w:cs="Arial"/>
          <w:color w:val="000000" w:themeColor="text1"/>
        </w:rPr>
        <w:t>rvice Manager</w:t>
      </w:r>
    </w:p>
    <w:p w14:paraId="46A77090" w14:textId="0A7AAF5D" w:rsidR="00466543" w:rsidRPr="00A359A6" w:rsidRDefault="00466543" w:rsidP="00466543">
      <w:pPr>
        <w:spacing w:after="0" w:line="240" w:lineRule="auto"/>
        <w:jc w:val="both"/>
        <w:rPr>
          <w:rFonts w:ascii="Arial" w:hAnsi="Arial" w:cs="Arial"/>
        </w:rPr>
      </w:pPr>
      <w:r w:rsidRPr="00A359A6">
        <w:rPr>
          <w:rFonts w:ascii="Arial" w:hAnsi="Arial" w:cs="Arial"/>
          <w:b/>
          <w:color w:val="FF0000"/>
        </w:rPr>
        <w:t>Location</w:t>
      </w:r>
      <w:r w:rsidRPr="00A359A6">
        <w:rPr>
          <w:rFonts w:ascii="Arial" w:hAnsi="Arial" w:cs="Arial"/>
          <w:b/>
          <w:color w:val="FF0000"/>
        </w:rPr>
        <w:tab/>
      </w:r>
      <w:r w:rsidRPr="00A359A6">
        <w:rPr>
          <w:rFonts w:ascii="Arial" w:hAnsi="Arial" w:cs="Arial"/>
        </w:rPr>
        <w:tab/>
      </w:r>
      <w:r w:rsidR="003D70A9">
        <w:rPr>
          <w:rFonts w:ascii="Arial" w:hAnsi="Arial" w:cs="Arial"/>
        </w:rPr>
        <w:t xml:space="preserve">Rhondda Cynon </w:t>
      </w:r>
      <w:proofErr w:type="spellStart"/>
      <w:r w:rsidR="003D70A9">
        <w:rPr>
          <w:rFonts w:ascii="Arial" w:hAnsi="Arial" w:cs="Arial"/>
        </w:rPr>
        <w:t>Taf</w:t>
      </w:r>
      <w:proofErr w:type="spellEnd"/>
      <w:r w:rsidR="003D70A9">
        <w:rPr>
          <w:rFonts w:ascii="Arial" w:hAnsi="Arial" w:cs="Arial"/>
        </w:rPr>
        <w:t xml:space="preserve"> (RCT)</w:t>
      </w:r>
    </w:p>
    <w:p w14:paraId="209616E3" w14:textId="77777777" w:rsidR="00466543" w:rsidRPr="00A359A6" w:rsidRDefault="00466543" w:rsidP="00466543">
      <w:pPr>
        <w:spacing w:after="0" w:line="240" w:lineRule="auto"/>
        <w:rPr>
          <w:rFonts w:ascii="Arial" w:hAnsi="Arial" w:cs="Arial"/>
          <w:b/>
        </w:rPr>
      </w:pPr>
    </w:p>
    <w:p w14:paraId="38F8BC63" w14:textId="77777777" w:rsidR="00466543" w:rsidRPr="00A359A6" w:rsidRDefault="00466543" w:rsidP="00466543">
      <w:pPr>
        <w:pBdr>
          <w:top w:val="single" w:sz="4" w:space="1" w:color="auto"/>
        </w:pBdr>
        <w:spacing w:after="0" w:line="240" w:lineRule="auto"/>
        <w:jc w:val="both"/>
        <w:rPr>
          <w:rFonts w:ascii="Arial" w:hAnsi="Arial" w:cs="Arial"/>
          <w:b/>
        </w:rPr>
      </w:pPr>
    </w:p>
    <w:p w14:paraId="395FE51A" w14:textId="77777777" w:rsidR="00A04300" w:rsidRPr="00A359A6" w:rsidRDefault="00466543">
      <w:pPr>
        <w:rPr>
          <w:rFonts w:ascii="Arial" w:hAnsi="Arial" w:cs="Arial"/>
          <w:b/>
          <w:color w:val="FF0000"/>
        </w:rPr>
      </w:pPr>
      <w:r w:rsidRPr="00A359A6">
        <w:rPr>
          <w:rFonts w:ascii="Arial" w:hAnsi="Arial" w:cs="Arial"/>
          <w:b/>
          <w:color w:val="FF0000"/>
        </w:rPr>
        <w:t>Job Purpose</w:t>
      </w:r>
    </w:p>
    <w:p w14:paraId="45831230" w14:textId="22720851" w:rsidR="00C205C9" w:rsidRDefault="00012A89" w:rsidP="007039ED">
      <w:pPr>
        <w:jc w:val="both"/>
        <w:rPr>
          <w:rFonts w:ascii="Arial" w:hAnsi="Arial" w:cs="Arial"/>
        </w:rPr>
      </w:pPr>
      <w:r w:rsidRPr="00012A89">
        <w:rPr>
          <w:rFonts w:ascii="Arial" w:hAnsi="Arial" w:cs="Arial"/>
        </w:rPr>
        <w:t xml:space="preserve">The role of the Peripatetic Case Worker is to work flexibly across </w:t>
      </w:r>
      <w:proofErr w:type="gramStart"/>
      <w:r w:rsidRPr="00012A89">
        <w:rPr>
          <w:rFonts w:ascii="Arial" w:hAnsi="Arial" w:cs="Arial"/>
        </w:rPr>
        <w:t>a number of</w:t>
      </w:r>
      <w:proofErr w:type="gramEnd"/>
      <w:r w:rsidRPr="00012A89">
        <w:rPr>
          <w:rFonts w:ascii="Arial" w:hAnsi="Arial" w:cs="Arial"/>
        </w:rPr>
        <w:t xml:space="preserve"> projects within the </w:t>
      </w:r>
      <w:r w:rsidR="003D70A9">
        <w:rPr>
          <w:rFonts w:ascii="Arial" w:hAnsi="Arial" w:cs="Arial"/>
        </w:rPr>
        <w:t>RCT</w:t>
      </w:r>
      <w:r w:rsidR="00842273">
        <w:rPr>
          <w:rFonts w:ascii="Arial" w:hAnsi="Arial" w:cs="Arial"/>
        </w:rPr>
        <w:t xml:space="preserve"> </w:t>
      </w:r>
      <w:r w:rsidRPr="00012A89">
        <w:rPr>
          <w:rFonts w:ascii="Arial" w:hAnsi="Arial" w:cs="Arial"/>
        </w:rPr>
        <w:t>area providing cover for staff absence in Case Worker roles</w:t>
      </w:r>
      <w:r w:rsidR="00830AE6">
        <w:rPr>
          <w:rFonts w:ascii="Arial" w:hAnsi="Arial" w:cs="Arial"/>
        </w:rPr>
        <w:t>. This includes</w:t>
      </w:r>
      <w:r w:rsidR="0092723F">
        <w:rPr>
          <w:rFonts w:ascii="Arial" w:hAnsi="Arial" w:cs="Arial"/>
        </w:rPr>
        <w:t xml:space="preserve"> being available for; weekday, evening and weekend work and also </w:t>
      </w:r>
      <w:r w:rsidR="00620438">
        <w:rPr>
          <w:rFonts w:ascii="Arial" w:hAnsi="Arial" w:cs="Arial"/>
        </w:rPr>
        <w:t>sleep in’s</w:t>
      </w:r>
      <w:r w:rsidR="00C064C7">
        <w:rPr>
          <w:rFonts w:ascii="Arial" w:hAnsi="Arial" w:cs="Arial"/>
        </w:rPr>
        <w:t xml:space="preserve">- sleep </w:t>
      </w:r>
      <w:proofErr w:type="gramStart"/>
      <w:r w:rsidR="00C064C7">
        <w:rPr>
          <w:rFonts w:ascii="Arial" w:hAnsi="Arial" w:cs="Arial"/>
        </w:rPr>
        <w:t>in’s</w:t>
      </w:r>
      <w:proofErr w:type="gramEnd"/>
      <w:r w:rsidR="00C064C7">
        <w:rPr>
          <w:rFonts w:ascii="Arial" w:hAnsi="Arial" w:cs="Arial"/>
        </w:rPr>
        <w:t xml:space="preserve"> are paid as an additional payment on top of the </w:t>
      </w:r>
      <w:r w:rsidR="00910AFD">
        <w:rPr>
          <w:rFonts w:ascii="Arial" w:hAnsi="Arial" w:cs="Arial"/>
        </w:rPr>
        <w:t xml:space="preserve">salary. </w:t>
      </w:r>
    </w:p>
    <w:p w14:paraId="1E34C8E5" w14:textId="78233401" w:rsidR="002116A1" w:rsidRPr="00450EF4" w:rsidRDefault="002116A1" w:rsidP="00450EF4">
      <w:pPr>
        <w:spacing w:before="100" w:beforeAutospacing="1" w:after="100" w:afterAutospacing="1" w:line="240" w:lineRule="auto"/>
        <w:rPr>
          <w:rFonts w:ascii="Arial" w:eastAsia="Calibri" w:hAnsi="Arial" w:cs="Arial"/>
          <w:szCs w:val="20"/>
        </w:rPr>
      </w:pPr>
      <w:r w:rsidRPr="00C36EF2">
        <w:rPr>
          <w:rFonts w:ascii="Arial" w:eastAsia="Calibri" w:hAnsi="Arial" w:cs="Arial"/>
          <w:szCs w:val="20"/>
        </w:rPr>
        <w:t xml:space="preserve">To provide flexible and intensive Housing related Support to people who have a range of mental health conditions and associated problems, such as substance and addictive behaviours. To support service users in moving towards independent living in a recovery orientated way, in line with the Local Authority services operational plan. Support people to develop the skills to manage their mental health, emotional </w:t>
      </w:r>
      <w:proofErr w:type="gramStart"/>
      <w:r w:rsidRPr="00C36EF2">
        <w:rPr>
          <w:rFonts w:ascii="Arial" w:eastAsia="Calibri" w:hAnsi="Arial" w:cs="Arial"/>
          <w:szCs w:val="20"/>
        </w:rPr>
        <w:t>distress</w:t>
      </w:r>
      <w:proofErr w:type="gramEnd"/>
      <w:r w:rsidRPr="00C36EF2">
        <w:rPr>
          <w:rFonts w:ascii="Arial" w:eastAsia="Calibri" w:hAnsi="Arial" w:cs="Arial"/>
          <w:szCs w:val="20"/>
        </w:rPr>
        <w:t xml:space="preserve"> and social stressors especially with matters regarding health and wellbeing, budgeting skills, benefits and household management.</w:t>
      </w:r>
    </w:p>
    <w:p w14:paraId="1E7302BF" w14:textId="77777777" w:rsidR="00466543" w:rsidRPr="00A359A6" w:rsidRDefault="00A42C38" w:rsidP="00466543">
      <w:pPr>
        <w:rPr>
          <w:rFonts w:ascii="Arial" w:hAnsi="Arial" w:cs="Arial"/>
          <w:b/>
          <w:color w:val="FF0000"/>
        </w:rPr>
      </w:pPr>
      <w:r w:rsidRPr="00A359A6">
        <w:rPr>
          <w:rFonts w:ascii="Arial" w:hAnsi="Arial" w:cs="Arial"/>
          <w:b/>
          <w:color w:val="FF0000"/>
        </w:rPr>
        <w:t>Support Work</w:t>
      </w:r>
    </w:p>
    <w:p w14:paraId="3D3D2930" w14:textId="77777777" w:rsidR="00466543" w:rsidRPr="00012A89" w:rsidRDefault="00A42C38" w:rsidP="00A42C38">
      <w:pPr>
        <w:pStyle w:val="ListParagraph"/>
        <w:numPr>
          <w:ilvl w:val="0"/>
          <w:numId w:val="1"/>
        </w:numPr>
        <w:ind w:hanging="720"/>
        <w:rPr>
          <w:rFonts w:ascii="Arial" w:hAnsi="Arial" w:cs="Arial"/>
          <w:color w:val="000000" w:themeColor="text1"/>
        </w:rPr>
      </w:pPr>
      <w:r w:rsidRPr="00A359A6">
        <w:rPr>
          <w:rFonts w:ascii="Arial" w:hAnsi="Arial" w:cs="Arial"/>
        </w:rPr>
        <w:t xml:space="preserve">To lead on assessment of needs of individuals referred to the projects, obtaining additional </w:t>
      </w:r>
      <w:proofErr w:type="gramStart"/>
      <w:r w:rsidRPr="00A359A6">
        <w:rPr>
          <w:rFonts w:ascii="Arial" w:hAnsi="Arial" w:cs="Arial"/>
        </w:rPr>
        <w:t>information</w:t>
      </w:r>
      <w:proofErr w:type="gramEnd"/>
      <w:r w:rsidRPr="00A359A6">
        <w:rPr>
          <w:rFonts w:ascii="Arial" w:hAnsi="Arial" w:cs="Arial"/>
        </w:rPr>
        <w:t xml:space="preserve"> as necessary</w:t>
      </w:r>
      <w:r w:rsidRPr="00A359A6">
        <w:rPr>
          <w:rFonts w:ascii="Arial" w:eastAsia="Calibri" w:hAnsi="Arial" w:cs="Arial"/>
          <w:color w:val="000000" w:themeColor="text1"/>
        </w:rPr>
        <w:t>.</w:t>
      </w:r>
    </w:p>
    <w:p w14:paraId="6E61DB12" w14:textId="77777777" w:rsidR="00012A89" w:rsidRPr="00012A89"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effectively manage and maintain one’s own case load to ensure that an effective service is delivered to service users in crisis.</w:t>
      </w:r>
    </w:p>
    <w:p w14:paraId="3B1E2A11" w14:textId="77777777" w:rsidR="00012A89" w:rsidRPr="00012A89"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work with the service user and, where relevant, to draw up support plans to meet identified needs and ensure support is delivered in line with the support plan.</w:t>
      </w:r>
    </w:p>
    <w:p w14:paraId="0F4090A4" w14:textId="77777777" w:rsidR="00012A89" w:rsidRPr="00012A89"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review progress and relevance of risk assessments and support plans and update accordingly to ensure that risk is managed effectively, monitored on a regular basis.</w:t>
      </w:r>
    </w:p>
    <w:p w14:paraId="3AF99B7A" w14:textId="77777777" w:rsidR="00012A89" w:rsidRPr="00012A89"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involve service users in the development, running and evaluation of the service.</w:t>
      </w:r>
    </w:p>
    <w:p w14:paraId="14CE5E21" w14:textId="77777777" w:rsidR="00012A89" w:rsidRPr="00012A89"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liaise with other agencies with and on behalf of service users as part of planned support, to include participation in joint meetings and case reviews ensuring collaboration and effective support planning.</w:t>
      </w:r>
    </w:p>
    <w:p w14:paraId="4BFDE46A" w14:textId="77777777" w:rsidR="006F459D" w:rsidRPr="00012A89" w:rsidRDefault="00012A89" w:rsidP="00620307">
      <w:pPr>
        <w:pStyle w:val="ListParagraph"/>
        <w:numPr>
          <w:ilvl w:val="0"/>
          <w:numId w:val="1"/>
        </w:numPr>
        <w:ind w:hanging="720"/>
        <w:rPr>
          <w:rFonts w:ascii="Arial" w:hAnsi="Arial" w:cs="Arial"/>
          <w:color w:val="000000" w:themeColor="text1"/>
        </w:rPr>
      </w:pPr>
      <w:r w:rsidRPr="00012A89">
        <w:rPr>
          <w:rFonts w:ascii="Arial" w:hAnsi="Arial" w:cs="Arial"/>
        </w:rPr>
        <w:t xml:space="preserve">To support service users to access information and advice in order that they </w:t>
      </w:r>
      <w:proofErr w:type="gramStart"/>
      <w:r w:rsidRPr="00012A89">
        <w:rPr>
          <w:rFonts w:ascii="Arial" w:hAnsi="Arial" w:cs="Arial"/>
        </w:rPr>
        <w:t>are able to</w:t>
      </w:r>
      <w:proofErr w:type="gramEnd"/>
      <w:r w:rsidRPr="00012A89">
        <w:rPr>
          <w:rFonts w:ascii="Arial" w:hAnsi="Arial" w:cs="Arial"/>
        </w:rPr>
        <w:t xml:space="preserve"> make informed choices in matters that affect them to promote their independence.</w:t>
      </w:r>
    </w:p>
    <w:p w14:paraId="66309AD6" w14:textId="77777777" w:rsidR="006F459D" w:rsidRPr="00A359A6" w:rsidRDefault="006F459D" w:rsidP="006F459D">
      <w:pPr>
        <w:rPr>
          <w:rFonts w:ascii="Arial" w:hAnsi="Arial" w:cs="Arial"/>
          <w:b/>
          <w:color w:val="FF0000"/>
        </w:rPr>
      </w:pPr>
      <w:r w:rsidRPr="00A359A6">
        <w:rPr>
          <w:rFonts w:ascii="Arial" w:hAnsi="Arial" w:cs="Arial"/>
          <w:b/>
          <w:color w:val="FF0000"/>
        </w:rPr>
        <w:t>Administration Requirements</w:t>
      </w:r>
    </w:p>
    <w:p w14:paraId="71B0E5E5" w14:textId="77777777" w:rsidR="006F459D" w:rsidRPr="00A359A6"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To keep accurate notes of all support provided</w:t>
      </w:r>
      <w:r w:rsidRPr="00A359A6">
        <w:rPr>
          <w:rFonts w:ascii="Arial" w:eastAsia="Calibri" w:hAnsi="Arial" w:cs="Arial"/>
          <w:color w:val="000000" w:themeColor="text1"/>
        </w:rPr>
        <w:t>.</w:t>
      </w:r>
    </w:p>
    <w:p w14:paraId="2A708072" w14:textId="77777777" w:rsidR="006F459D" w:rsidRPr="00A359A6"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To ensure that risk assessments, support plans and reviews are maintained up to date.</w:t>
      </w:r>
    </w:p>
    <w:p w14:paraId="38FC71CD" w14:textId="77777777" w:rsidR="006F459D" w:rsidRPr="00A359A6"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color w:val="000000" w:themeColor="text1"/>
        </w:rPr>
        <w:t>To ensure all relevant information is shared with colleagues as appropriate.</w:t>
      </w:r>
    </w:p>
    <w:p w14:paraId="47A69DE3" w14:textId="77777777" w:rsidR="006F459D" w:rsidRPr="00A359A6"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To ensure all project communication methods are used appropriate and effectively.</w:t>
      </w:r>
    </w:p>
    <w:p w14:paraId="5E03F431" w14:textId="77777777" w:rsidR="006F459D" w:rsidRPr="00A359A6"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lastRenderedPageBreak/>
        <w:t xml:space="preserve">To ensure that IT systems are used effectively and in line with organisational procedures – </w:t>
      </w:r>
      <w:proofErr w:type="gramStart"/>
      <w:r w:rsidRPr="00A359A6">
        <w:rPr>
          <w:rFonts w:ascii="Arial" w:hAnsi="Arial" w:cs="Arial"/>
        </w:rPr>
        <w:t>e.g.</w:t>
      </w:r>
      <w:proofErr w:type="gramEnd"/>
      <w:r w:rsidRPr="00A359A6">
        <w:rPr>
          <w:rFonts w:ascii="Arial" w:hAnsi="Arial" w:cs="Arial"/>
        </w:rPr>
        <w:t xml:space="preserve"> Use of e-mail and database systems.</w:t>
      </w:r>
    </w:p>
    <w:p w14:paraId="58BBD6C3" w14:textId="77777777" w:rsidR="006F459D" w:rsidRPr="00F279AD" w:rsidRDefault="006F459D" w:rsidP="00BF4E96">
      <w:pPr>
        <w:pStyle w:val="ListParagraph"/>
        <w:numPr>
          <w:ilvl w:val="0"/>
          <w:numId w:val="1"/>
        </w:numPr>
        <w:ind w:hanging="720"/>
        <w:rPr>
          <w:rFonts w:ascii="Arial" w:hAnsi="Arial" w:cs="Arial"/>
          <w:color w:val="000000" w:themeColor="text1"/>
        </w:rPr>
      </w:pPr>
      <w:r w:rsidRPr="00F279AD">
        <w:rPr>
          <w:rFonts w:ascii="Arial" w:hAnsi="Arial" w:cs="Arial"/>
        </w:rPr>
        <w:t>To provide all relevant information to head office and external organisations as required.</w:t>
      </w:r>
    </w:p>
    <w:p w14:paraId="392AE450" w14:textId="77777777" w:rsidR="006F459D" w:rsidRDefault="006F459D" w:rsidP="006F459D">
      <w:pPr>
        <w:rPr>
          <w:rFonts w:ascii="Arial" w:hAnsi="Arial" w:cs="Arial"/>
          <w:color w:val="000000" w:themeColor="text1"/>
        </w:rPr>
      </w:pPr>
    </w:p>
    <w:p w14:paraId="0B9B196F" w14:textId="77777777" w:rsidR="00AF0D1D" w:rsidRPr="00A359A6" w:rsidRDefault="00AF0D1D" w:rsidP="00AF0D1D">
      <w:pPr>
        <w:rPr>
          <w:rFonts w:ascii="Arial" w:hAnsi="Arial" w:cs="Arial"/>
        </w:rPr>
      </w:pPr>
      <w:r w:rsidRPr="00A359A6">
        <w:rPr>
          <w:rFonts w:ascii="Arial" w:hAnsi="Arial" w:cs="Arial"/>
          <w:b/>
          <w:color w:val="FF0000"/>
        </w:rPr>
        <w:t>Organisation Expectations</w:t>
      </w:r>
    </w:p>
    <w:p w14:paraId="582B67A7" w14:textId="77777777" w:rsidR="000C6DEF" w:rsidRPr="00A359A6" w:rsidRDefault="000C6DEF" w:rsidP="000C6DEF">
      <w:pPr>
        <w:pStyle w:val="NoSpacing"/>
        <w:rPr>
          <w:rFonts w:ascii="Arial" w:hAnsi="Arial" w:cs="Arial"/>
        </w:rPr>
      </w:pPr>
      <w:r w:rsidRPr="00A359A6">
        <w:rPr>
          <w:rFonts w:ascii="Arial" w:hAnsi="Arial" w:cs="Arial"/>
        </w:rPr>
        <w:t>To carry out all duties in a manner t</w:t>
      </w:r>
      <w:r w:rsidR="00532688" w:rsidRPr="00A359A6">
        <w:rPr>
          <w:rFonts w:ascii="Arial" w:hAnsi="Arial" w:cs="Arial"/>
        </w:rPr>
        <w:t>hat reflects Platfform’s values.</w:t>
      </w:r>
    </w:p>
    <w:p w14:paraId="14345194" w14:textId="77777777" w:rsidR="00532688" w:rsidRPr="00A359A6" w:rsidRDefault="00532688" w:rsidP="000C6DEF">
      <w:pPr>
        <w:pStyle w:val="NoSpacing"/>
        <w:rPr>
          <w:rFonts w:ascii="Arial" w:hAnsi="Arial" w:cs="Arial"/>
        </w:rPr>
      </w:pPr>
    </w:p>
    <w:p w14:paraId="362A616D" w14:textId="77777777" w:rsidR="00532688" w:rsidRPr="00A359A6" w:rsidRDefault="00532688" w:rsidP="00532688">
      <w:pPr>
        <w:pStyle w:val="NormalWeb"/>
        <w:spacing w:before="0" w:beforeAutospacing="0" w:after="0" w:afterAutospacing="0"/>
        <w:rPr>
          <w:rFonts w:ascii="Arial" w:eastAsiaTheme="minorHAnsi" w:hAnsi="Arial" w:cs="Arial"/>
          <w:color w:val="FF0000"/>
          <w:sz w:val="22"/>
          <w:szCs w:val="22"/>
          <w:lang w:eastAsia="en-US"/>
        </w:rPr>
      </w:pPr>
      <w:r w:rsidRPr="00A359A6">
        <w:rPr>
          <w:rFonts w:ascii="Arial" w:eastAsiaTheme="minorHAnsi" w:hAnsi="Arial" w:cs="Arial"/>
          <w:sz w:val="22"/>
          <w:szCs w:val="22"/>
          <w:lang w:eastAsia="en-US"/>
        </w:rPr>
        <w:t xml:space="preserve">Platfform </w:t>
      </w:r>
      <w:r w:rsidRPr="00A359A6">
        <w:rPr>
          <w:rFonts w:ascii="Arial" w:eastAsiaTheme="minorHAnsi" w:hAnsi="Arial" w:cs="Arial"/>
          <w:color w:val="000000" w:themeColor="text1"/>
          <w:sz w:val="22"/>
          <w:szCs w:val="22"/>
          <w:lang w:eastAsia="en-US"/>
        </w:rPr>
        <w:t>is </w:t>
      </w:r>
      <w:r w:rsidRPr="00A359A6">
        <w:rPr>
          <w:rFonts w:ascii="Arial" w:eastAsiaTheme="minorHAnsi" w:hAnsi="Arial" w:cs="Arial"/>
          <w:bCs/>
          <w:color w:val="000000" w:themeColor="text1"/>
          <w:sz w:val="22"/>
          <w:szCs w:val="22"/>
          <w:lang w:eastAsia="en-US"/>
        </w:rPr>
        <w:t xml:space="preserve">connected, compassionate, </w:t>
      </w:r>
      <w:proofErr w:type="gramStart"/>
      <w:r w:rsidRPr="00A359A6">
        <w:rPr>
          <w:rFonts w:ascii="Arial" w:eastAsiaTheme="minorHAnsi" w:hAnsi="Arial" w:cs="Arial"/>
          <w:bCs/>
          <w:color w:val="000000" w:themeColor="text1"/>
          <w:sz w:val="22"/>
          <w:szCs w:val="22"/>
          <w:lang w:eastAsia="en-US"/>
        </w:rPr>
        <w:t>brave</w:t>
      </w:r>
      <w:proofErr w:type="gramEnd"/>
      <w:r w:rsidRPr="00A359A6">
        <w:rPr>
          <w:rFonts w:ascii="Arial" w:eastAsiaTheme="minorHAnsi" w:hAnsi="Arial" w:cs="Arial"/>
          <w:bCs/>
          <w:color w:val="000000" w:themeColor="text1"/>
          <w:sz w:val="22"/>
          <w:szCs w:val="22"/>
          <w:lang w:eastAsia="en-US"/>
        </w:rPr>
        <w:t xml:space="preserve"> and curious.</w:t>
      </w:r>
    </w:p>
    <w:p w14:paraId="12E8511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Connected:</w:t>
      </w:r>
      <w:r w:rsidRPr="00A359A6">
        <w:rPr>
          <w:rFonts w:ascii="Arial" w:eastAsiaTheme="minorHAnsi" w:hAnsi="Arial" w:cs="Arial"/>
          <w:color w:val="000000" w:themeColor="text1"/>
          <w:sz w:val="22"/>
          <w:szCs w:val="22"/>
          <w:lang w:eastAsia="en-US"/>
        </w:rPr>
        <w:t> </w:t>
      </w:r>
      <w:r w:rsidRPr="00A359A6">
        <w:rPr>
          <w:rFonts w:ascii="Arial" w:eastAsiaTheme="minorHAnsi" w:hAnsi="Arial" w:cs="Arial"/>
          <w:sz w:val="22"/>
          <w:szCs w:val="22"/>
          <w:lang w:eastAsia="en-US"/>
        </w:rPr>
        <w:t>A sense of connection is fundamental to wellbeing.</w:t>
      </w:r>
      <w:r w:rsidRPr="00A359A6">
        <w:rPr>
          <w:rFonts w:ascii="Arial" w:eastAsiaTheme="minorHAnsi" w:hAnsi="Arial" w:cs="Arial"/>
          <w:sz w:val="22"/>
          <w:szCs w:val="22"/>
          <w:lang w:eastAsia="en-US"/>
        </w:rPr>
        <w:br/>
        <w:t>That includes feeling connected with people, places, communities, nature, supportive organisations, and the wider world.</w:t>
      </w:r>
      <w:r w:rsidRPr="00A359A6">
        <w:rPr>
          <w:rFonts w:ascii="Arial" w:eastAsiaTheme="minorHAnsi" w:hAnsi="Arial" w:cs="Arial"/>
          <w:sz w:val="22"/>
          <w:szCs w:val="22"/>
          <w:lang w:eastAsia="en-US"/>
        </w:rPr>
        <w:br/>
      </w:r>
      <w:r w:rsidRPr="00A359A6">
        <w:rPr>
          <w:rFonts w:ascii="Arial" w:eastAsiaTheme="minorHAnsi" w:hAnsi="Arial" w:cs="Arial"/>
          <w:color w:val="000000" w:themeColor="text1"/>
          <w:sz w:val="22"/>
          <w:szCs w:val="22"/>
          <w:lang w:eastAsia="en-US"/>
        </w:rPr>
        <w:t xml:space="preserve">To encourage connection we are authentic, </w:t>
      </w:r>
      <w:proofErr w:type="gramStart"/>
      <w:r w:rsidRPr="00A359A6">
        <w:rPr>
          <w:rFonts w:ascii="Arial" w:eastAsiaTheme="minorHAnsi" w:hAnsi="Arial" w:cs="Arial"/>
          <w:color w:val="000000" w:themeColor="text1"/>
          <w:sz w:val="22"/>
          <w:szCs w:val="22"/>
          <w:lang w:eastAsia="en-US"/>
        </w:rPr>
        <w:t>open</w:t>
      </w:r>
      <w:proofErr w:type="gramEnd"/>
      <w:r w:rsidRPr="00A359A6">
        <w:rPr>
          <w:rFonts w:ascii="Arial" w:eastAsiaTheme="minorHAnsi" w:hAnsi="Arial" w:cs="Arial"/>
          <w:color w:val="000000" w:themeColor="text1"/>
          <w:sz w:val="22"/>
          <w:szCs w:val="22"/>
          <w:lang w:eastAsia="en-US"/>
        </w:rPr>
        <w:t xml:space="preserve"> and honest – and treat everyone as equal.</w:t>
      </w:r>
    </w:p>
    <w:p w14:paraId="757BA58F"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Compassionate:</w:t>
      </w:r>
      <w:r w:rsidRPr="00A359A6">
        <w:rPr>
          <w:rFonts w:ascii="Arial" w:eastAsiaTheme="minorHAnsi" w:hAnsi="Arial" w:cs="Arial"/>
          <w:color w:val="000000" w:themeColor="text1"/>
          <w:sz w:val="22"/>
          <w:szCs w:val="22"/>
          <w:lang w:eastAsia="en-US"/>
        </w:rPr>
        <w:t> We believe everyone should be treated with compassion, so kindness and empathy sit at the heart of our trauma informed approach.</w:t>
      </w:r>
      <w:r w:rsidRPr="00A359A6">
        <w:rPr>
          <w:rFonts w:ascii="Arial" w:eastAsiaTheme="minorHAnsi" w:hAnsi="Arial" w:cs="Arial"/>
          <w:color w:val="000000" w:themeColor="text1"/>
          <w:sz w:val="22"/>
          <w:szCs w:val="22"/>
          <w:lang w:eastAsia="en-US"/>
        </w:rPr>
        <w:br/>
        <w:t>We do not judge, or suggest we know how people feel – instead, we value individual differences, and give lived experience the respect it deserved.</w:t>
      </w:r>
    </w:p>
    <w:p w14:paraId="238B66B9"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Brave:</w:t>
      </w:r>
      <w:r w:rsidRPr="00A359A6">
        <w:rPr>
          <w:rFonts w:ascii="Arial" w:eastAsiaTheme="minorHAnsi" w:hAnsi="Arial" w:cs="Arial"/>
          <w:color w:val="000000" w:themeColor="text1"/>
          <w:sz w:val="22"/>
          <w:szCs w:val="22"/>
          <w:lang w:eastAsia="en-US"/>
        </w:rPr>
        <w:t xml:space="preserve"> We are bold in challenging the current paradigm in mental health culture. </w:t>
      </w:r>
      <w:proofErr w:type="gramStart"/>
      <w:r w:rsidRPr="00A359A6">
        <w:rPr>
          <w:rFonts w:ascii="Arial" w:eastAsiaTheme="minorHAnsi" w:hAnsi="Arial" w:cs="Arial"/>
          <w:color w:val="000000" w:themeColor="text1"/>
          <w:sz w:val="22"/>
          <w:szCs w:val="22"/>
          <w:lang w:eastAsia="en-US"/>
        </w:rPr>
        <w:t>We’re</w:t>
      </w:r>
      <w:proofErr w:type="gramEnd"/>
      <w:r w:rsidRPr="00A359A6">
        <w:rPr>
          <w:rFonts w:ascii="Arial" w:eastAsiaTheme="minorHAnsi" w:hAnsi="Arial" w:cs="Arial"/>
          <w:color w:val="000000" w:themeColor="text1"/>
          <w:sz w:val="22"/>
          <w:szCs w:val="22"/>
          <w:lang w:eastAsia="en-US"/>
        </w:rPr>
        <w:t xml:space="preserve"> not afraid to swim against the tide, we expect and accept resistance to change, but we trust our intuition and will be disruptive and determined in securing change for the greater good.</w:t>
      </w:r>
    </w:p>
    <w:p w14:paraId="35F07FC7" w14:textId="77777777" w:rsidR="00532688" w:rsidRPr="00A359A6" w:rsidRDefault="00532688" w:rsidP="00532688">
      <w:pPr>
        <w:pStyle w:val="NormalWeb"/>
        <w:spacing w:before="0" w:after="0"/>
        <w:rPr>
          <w:rFonts w:ascii="Arial" w:eastAsiaTheme="minorHAnsi" w:hAnsi="Arial" w:cs="Arial"/>
          <w:sz w:val="22"/>
          <w:szCs w:val="22"/>
          <w:lang w:eastAsia="en-US"/>
        </w:rPr>
      </w:pPr>
      <w:r w:rsidRPr="00A359A6">
        <w:rPr>
          <w:rFonts w:ascii="Arial" w:eastAsiaTheme="minorHAnsi" w:hAnsi="Arial" w:cs="Arial"/>
          <w:b/>
          <w:bCs/>
          <w:color w:val="000000" w:themeColor="text1"/>
          <w:sz w:val="22"/>
          <w:szCs w:val="22"/>
          <w:lang w:eastAsia="en-US"/>
        </w:rPr>
        <w:t>Curious:</w:t>
      </w:r>
      <w:r w:rsidRPr="00A359A6">
        <w:rPr>
          <w:rFonts w:ascii="Arial" w:eastAsiaTheme="minorHAnsi" w:hAnsi="Arial" w:cs="Arial"/>
          <w:color w:val="000000" w:themeColor="text1"/>
          <w:sz w:val="22"/>
          <w:szCs w:val="22"/>
          <w:lang w:eastAsia="en-US"/>
        </w:rPr>
        <w:t xml:space="preserve"> We’re always interested in people’s ideas and </w:t>
      </w:r>
      <w:proofErr w:type="gramStart"/>
      <w:r w:rsidRPr="00A359A6">
        <w:rPr>
          <w:rFonts w:ascii="Arial" w:eastAsiaTheme="minorHAnsi" w:hAnsi="Arial" w:cs="Arial"/>
          <w:color w:val="000000" w:themeColor="text1"/>
          <w:sz w:val="22"/>
          <w:szCs w:val="22"/>
          <w:lang w:eastAsia="en-US"/>
        </w:rPr>
        <w:t>experiences, and</w:t>
      </w:r>
      <w:proofErr w:type="gramEnd"/>
      <w:r w:rsidRPr="00A359A6">
        <w:rPr>
          <w:rFonts w:ascii="Arial" w:eastAsiaTheme="minorHAnsi" w:hAnsi="Arial" w:cs="Arial"/>
          <w:color w:val="000000" w:themeColor="text1"/>
          <w:sz w:val="22"/>
          <w:szCs w:val="22"/>
          <w:lang w:eastAsia="en-US"/>
        </w:rPr>
        <w:t xml:space="preserve"> see our work as a continuous learning curve. We ask questions – and question the answers – as part of a wider social movement </w:t>
      </w:r>
      <w:r w:rsidRPr="00A359A6">
        <w:rPr>
          <w:rFonts w:ascii="Arial" w:eastAsiaTheme="minorHAnsi" w:hAnsi="Arial" w:cs="Arial"/>
          <w:sz w:val="22"/>
          <w:szCs w:val="22"/>
          <w:lang w:eastAsia="en-US"/>
        </w:rPr>
        <w:t>exploring new approaches to sustainable wellbeing.</w:t>
      </w:r>
    </w:p>
    <w:p w14:paraId="6662D473"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87D33D7"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63AA6CE"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431E15A9"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431D2BA"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366E1DB6"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39769793" w14:textId="77777777" w:rsidR="005F47AF" w:rsidRPr="00A359A6" w:rsidRDefault="005F47AF" w:rsidP="00532688">
      <w:pPr>
        <w:pStyle w:val="NormalWeb"/>
        <w:spacing w:before="0" w:after="0"/>
        <w:rPr>
          <w:rFonts w:ascii="Arial" w:eastAsiaTheme="minorHAnsi" w:hAnsi="Arial" w:cs="Arial"/>
          <w:sz w:val="22"/>
          <w:szCs w:val="22"/>
          <w:lang w:eastAsia="en-US"/>
        </w:rPr>
      </w:pPr>
    </w:p>
    <w:p w14:paraId="15A1AEAF"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6B71F9A"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6A444157"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578BA41C"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2323A987" w14:textId="77777777" w:rsidR="006F459D" w:rsidRDefault="006F459D" w:rsidP="00532688">
      <w:pPr>
        <w:pStyle w:val="NormalWeb"/>
        <w:spacing w:before="0" w:after="0"/>
        <w:rPr>
          <w:rFonts w:ascii="Arial" w:eastAsiaTheme="minorHAnsi" w:hAnsi="Arial" w:cs="Arial"/>
          <w:sz w:val="22"/>
          <w:szCs w:val="22"/>
          <w:lang w:eastAsia="en-US"/>
        </w:rPr>
      </w:pPr>
    </w:p>
    <w:p w14:paraId="2A2B7457" w14:textId="77777777" w:rsidR="00012A89" w:rsidRPr="00A359A6" w:rsidRDefault="00012A89" w:rsidP="00532688">
      <w:pPr>
        <w:pStyle w:val="NormalWeb"/>
        <w:spacing w:before="0" w:after="0"/>
        <w:rPr>
          <w:rFonts w:ascii="Arial" w:eastAsiaTheme="minorHAnsi" w:hAnsi="Arial" w:cs="Arial"/>
          <w:sz w:val="22"/>
          <w:szCs w:val="22"/>
          <w:lang w:eastAsia="en-US"/>
        </w:rPr>
      </w:pPr>
    </w:p>
    <w:p w14:paraId="601AEE58" w14:textId="77777777" w:rsidR="006F459D" w:rsidRDefault="006F459D" w:rsidP="00532688">
      <w:pPr>
        <w:pStyle w:val="NormalWeb"/>
        <w:spacing w:before="0" w:after="0"/>
        <w:rPr>
          <w:rFonts w:ascii="Arial" w:eastAsiaTheme="minorHAnsi" w:hAnsi="Arial" w:cs="Arial"/>
          <w:sz w:val="22"/>
          <w:szCs w:val="22"/>
          <w:lang w:eastAsia="en-US"/>
        </w:rPr>
      </w:pPr>
    </w:p>
    <w:p w14:paraId="04367D6A" w14:textId="77777777" w:rsidR="00F279AD" w:rsidRPr="00A359A6" w:rsidRDefault="00F279AD" w:rsidP="00532688">
      <w:pPr>
        <w:pStyle w:val="NormalWeb"/>
        <w:spacing w:before="0" w:after="0"/>
        <w:rPr>
          <w:rFonts w:ascii="Arial" w:eastAsiaTheme="minorHAnsi" w:hAnsi="Arial" w:cs="Arial"/>
          <w:sz w:val="22"/>
          <w:szCs w:val="22"/>
          <w:lang w:eastAsia="en-US"/>
        </w:rPr>
      </w:pPr>
    </w:p>
    <w:p w14:paraId="3975FE03" w14:textId="77777777" w:rsidR="00532688" w:rsidRPr="00A359A6" w:rsidRDefault="00532688" w:rsidP="00532688">
      <w:pPr>
        <w:pStyle w:val="NormalWeb"/>
        <w:spacing w:before="0" w:after="0"/>
        <w:rPr>
          <w:rFonts w:ascii="Arial" w:hAnsi="Arial" w:cs="Arial"/>
          <w:b/>
          <w:color w:val="FF0000"/>
        </w:rPr>
      </w:pPr>
      <w:r w:rsidRPr="00A359A6">
        <w:rPr>
          <w:rFonts w:ascii="Arial" w:hAnsi="Arial" w:cs="Arial"/>
          <w:b/>
          <w:color w:val="FF0000"/>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
        <w:gridCol w:w="1389"/>
        <w:gridCol w:w="29"/>
        <w:gridCol w:w="1247"/>
        <w:gridCol w:w="2693"/>
      </w:tblGrid>
      <w:tr w:rsidR="00532688" w:rsidRPr="00A359A6" w14:paraId="54F0AEAB" w14:textId="77777777" w:rsidTr="00D8464B">
        <w:trPr>
          <w:trHeight w:val="282"/>
        </w:trPr>
        <w:tc>
          <w:tcPr>
            <w:tcW w:w="4503" w:type="dxa"/>
            <w:tcBorders>
              <w:top w:val="single" w:sz="4" w:space="0" w:color="FFFFFF"/>
              <w:left w:val="single" w:sz="4" w:space="0" w:color="FFFFFF"/>
              <w:bottom w:val="single" w:sz="4" w:space="0" w:color="FFFFFF"/>
              <w:right w:val="nil"/>
            </w:tcBorders>
            <w:shd w:val="clear" w:color="auto" w:fill="0D0D0D"/>
          </w:tcPr>
          <w:p w14:paraId="7E9E7CE5" w14:textId="77777777" w:rsidR="00532688" w:rsidRPr="00A359A6" w:rsidRDefault="00532688" w:rsidP="00D31E73">
            <w:pPr>
              <w:rPr>
                <w:rFonts w:ascii="Arial" w:eastAsia="Calibri" w:hAnsi="Arial" w:cs="Arial"/>
                <w:color w:val="FFFFFF"/>
                <w:sz w:val="32"/>
                <w:szCs w:val="32"/>
              </w:rPr>
            </w:pPr>
          </w:p>
        </w:tc>
        <w:tc>
          <w:tcPr>
            <w:tcW w:w="1417" w:type="dxa"/>
            <w:gridSpan w:val="2"/>
            <w:tcBorders>
              <w:top w:val="single" w:sz="4" w:space="0" w:color="FFFFFF"/>
              <w:left w:val="nil"/>
              <w:bottom w:val="single" w:sz="4" w:space="0" w:color="FFFFFF"/>
              <w:right w:val="nil"/>
            </w:tcBorders>
            <w:shd w:val="clear" w:color="auto" w:fill="0D0D0D"/>
          </w:tcPr>
          <w:p w14:paraId="212A6C28"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Essential</w:t>
            </w:r>
          </w:p>
        </w:tc>
        <w:tc>
          <w:tcPr>
            <w:tcW w:w="1276" w:type="dxa"/>
            <w:gridSpan w:val="2"/>
            <w:tcBorders>
              <w:top w:val="single" w:sz="4" w:space="0" w:color="FFFFFF"/>
              <w:left w:val="nil"/>
              <w:bottom w:val="single" w:sz="4" w:space="0" w:color="FFFFFF"/>
              <w:right w:val="nil"/>
            </w:tcBorders>
            <w:shd w:val="clear" w:color="auto" w:fill="0D0D0D"/>
          </w:tcPr>
          <w:p w14:paraId="738403E2"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Desirable</w:t>
            </w:r>
          </w:p>
        </w:tc>
        <w:tc>
          <w:tcPr>
            <w:tcW w:w="2693" w:type="dxa"/>
            <w:tcBorders>
              <w:top w:val="single" w:sz="4" w:space="0" w:color="FFFFFF"/>
              <w:left w:val="nil"/>
              <w:bottom w:val="single" w:sz="4" w:space="0" w:color="FFFFFF"/>
              <w:right w:val="single" w:sz="4" w:space="0" w:color="FFFFFF"/>
            </w:tcBorders>
            <w:shd w:val="clear" w:color="auto" w:fill="0D0D0D"/>
          </w:tcPr>
          <w:p w14:paraId="2A95EEA3"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Assessed through</w:t>
            </w:r>
          </w:p>
        </w:tc>
      </w:tr>
      <w:tr w:rsidR="00532688" w:rsidRPr="00A359A6" w14:paraId="610EE7DB" w14:textId="77777777" w:rsidTr="006F459D">
        <w:trPr>
          <w:trHeight w:val="134"/>
        </w:trPr>
        <w:tc>
          <w:tcPr>
            <w:tcW w:w="9889" w:type="dxa"/>
            <w:gridSpan w:val="6"/>
            <w:tcBorders>
              <w:top w:val="single" w:sz="4" w:space="0" w:color="FFFFFF"/>
              <w:left w:val="single" w:sz="4" w:space="0" w:color="auto"/>
              <w:bottom w:val="single" w:sz="4" w:space="0" w:color="auto"/>
              <w:right w:val="single" w:sz="4" w:space="0" w:color="auto"/>
            </w:tcBorders>
            <w:shd w:val="clear" w:color="auto" w:fill="F2F2F2"/>
          </w:tcPr>
          <w:p w14:paraId="3069AC97" w14:textId="77777777" w:rsidR="00532688" w:rsidRPr="00A359A6" w:rsidRDefault="00532688" w:rsidP="00D31E73">
            <w:pPr>
              <w:rPr>
                <w:rFonts w:ascii="Arial" w:eastAsia="Calibri" w:hAnsi="Arial" w:cs="Arial"/>
                <w:b/>
                <w:color w:val="000000"/>
                <w:sz w:val="4"/>
              </w:rPr>
            </w:pPr>
            <w:r w:rsidRPr="00A359A6">
              <w:rPr>
                <w:rFonts w:ascii="Arial" w:eastAsia="Calibri" w:hAnsi="Arial" w:cs="Arial"/>
                <w:b/>
                <w:color w:val="000000"/>
                <w:sz w:val="20"/>
              </w:rPr>
              <w:t>Experience</w:t>
            </w:r>
          </w:p>
        </w:tc>
      </w:tr>
      <w:tr w:rsidR="006F459D" w:rsidRPr="00A359A6" w14:paraId="15455052" w14:textId="77777777" w:rsidTr="001678BF">
        <w:trPr>
          <w:trHeight w:val="934"/>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3E1B5F2" w14:textId="77777777" w:rsidR="006F459D" w:rsidRPr="00A359A6" w:rsidRDefault="006F459D" w:rsidP="006F459D">
            <w:pPr>
              <w:rPr>
                <w:rFonts w:ascii="Arial" w:eastAsia="Calibri" w:hAnsi="Arial" w:cs="Arial"/>
                <w:sz w:val="20"/>
              </w:rPr>
            </w:pPr>
            <w:r w:rsidRPr="00A359A6">
              <w:rPr>
                <w:rFonts w:ascii="Arial" w:eastAsia="Calibri" w:hAnsi="Arial" w:cs="Arial"/>
                <w:sz w:val="20"/>
              </w:rPr>
              <w:t>Experience of working in the health and social care field, providing support, assistance and advice to individuals experiencing mental health problems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50DC248"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E314EF"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A6C0F6"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45EA98A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F27210C" w14:textId="77777777" w:rsidR="006F459D" w:rsidRPr="00A359A6" w:rsidRDefault="006F459D" w:rsidP="006F459D">
            <w:pPr>
              <w:rPr>
                <w:rFonts w:ascii="Arial" w:eastAsia="Calibri" w:hAnsi="Arial" w:cs="Arial"/>
                <w:sz w:val="20"/>
              </w:rPr>
            </w:pPr>
            <w:r w:rsidRPr="00A359A6">
              <w:rPr>
                <w:rFonts w:ascii="Arial" w:eastAsia="Calibri" w:hAnsi="Arial" w:cs="Arial"/>
                <w:sz w:val="20"/>
              </w:rPr>
              <w:t>Experience of working with people who are threatened with homelessness, are homeless or having difficulties in managing a tenancy.</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B2B993C"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A25E67"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0C5375"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3E4AC3A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3EE2C55" w14:textId="77777777" w:rsidR="006F459D" w:rsidRPr="00A359A6" w:rsidRDefault="006F459D" w:rsidP="006F459D">
            <w:pPr>
              <w:rPr>
                <w:rFonts w:ascii="Arial" w:hAnsi="Arial" w:cs="Arial"/>
                <w:sz w:val="20"/>
              </w:rPr>
            </w:pPr>
            <w:r w:rsidRPr="00A359A6">
              <w:rPr>
                <w:rFonts w:ascii="Arial" w:hAnsi="Arial" w:cs="Arial"/>
                <w:sz w:val="20"/>
              </w:rPr>
              <w:t>Experience of providing support to people in the community, including in people’s own homes.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3279C88"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ACFD93"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88C717"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7A4FA1C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53FBE25" w14:textId="77777777" w:rsidR="006F459D" w:rsidRPr="00A359A6" w:rsidRDefault="006F459D" w:rsidP="006F459D">
            <w:pPr>
              <w:rPr>
                <w:rFonts w:ascii="Arial" w:eastAsia="Calibri" w:hAnsi="Arial" w:cs="Arial"/>
                <w:sz w:val="20"/>
              </w:rPr>
            </w:pPr>
            <w:r w:rsidRPr="00A359A6">
              <w:rPr>
                <w:rFonts w:ascii="Arial" w:eastAsia="Calibri" w:hAnsi="Arial" w:cs="Arial"/>
                <w:sz w:val="20"/>
              </w:rPr>
              <w:t>Experience of liaising with housing and health services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96E764C"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BD07D1"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E1BE56"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w:t>
            </w:r>
          </w:p>
        </w:tc>
      </w:tr>
      <w:tr w:rsidR="00532688" w:rsidRPr="00A359A6" w14:paraId="7506920E"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5BFF87B8"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t>Qualifications and skills</w:t>
            </w:r>
          </w:p>
        </w:tc>
      </w:tr>
      <w:tr w:rsidR="00532688" w:rsidRPr="00A359A6" w14:paraId="4F63E57D"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81E18BA" w14:textId="77777777" w:rsidR="00532688" w:rsidRPr="00A359A6" w:rsidRDefault="00532688" w:rsidP="00532688">
            <w:pPr>
              <w:rPr>
                <w:rFonts w:ascii="Arial" w:eastAsia="Calibri" w:hAnsi="Arial" w:cs="Arial"/>
                <w:sz w:val="20"/>
                <w:szCs w:val="20"/>
              </w:rPr>
            </w:pPr>
            <w:r w:rsidRPr="00A359A6">
              <w:rPr>
                <w:rFonts w:ascii="Arial" w:eastAsia="Calibri" w:hAnsi="Arial" w:cs="Arial"/>
                <w:sz w:val="20"/>
                <w:szCs w:val="20"/>
              </w:rPr>
              <w:t xml:space="preserve">Qualification relevant to the work – </w:t>
            </w:r>
            <w:proofErr w:type="gramStart"/>
            <w:r w:rsidR="006F459D" w:rsidRPr="00A359A6">
              <w:rPr>
                <w:rFonts w:ascii="Arial" w:eastAsia="Calibri" w:hAnsi="Arial" w:cs="Arial"/>
                <w:sz w:val="20"/>
                <w:szCs w:val="20"/>
              </w:rPr>
              <w:t>i.e.</w:t>
            </w:r>
            <w:proofErr w:type="gramEnd"/>
            <w:r w:rsidRPr="00A359A6">
              <w:rPr>
                <w:rFonts w:ascii="Arial" w:eastAsia="Calibri" w:hAnsi="Arial" w:cs="Arial"/>
                <w:sz w:val="20"/>
                <w:szCs w:val="20"/>
              </w:rPr>
              <w:t xml:space="preserve"> QCF Level 3 Health and Social Care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5A751F0" w14:textId="77777777" w:rsidR="00532688" w:rsidRPr="001678BF" w:rsidRDefault="00532688" w:rsidP="001678BF">
            <w:pPr>
              <w:jc w:val="center"/>
              <w:rPr>
                <w:rFonts w:ascii="Arial" w:eastAsia="Calibri" w:hAnsi="Arial" w:cs="Arial"/>
                <w:sz w:val="32"/>
                <w:szCs w:val="3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FF5123"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D8633C"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4021AC5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4667CD71" w14:textId="77777777" w:rsidR="00532688" w:rsidRPr="00A359A6" w:rsidRDefault="00532688" w:rsidP="00D31E73">
            <w:pPr>
              <w:rPr>
                <w:rFonts w:ascii="Arial" w:eastAsia="Calibri" w:hAnsi="Arial" w:cs="Arial"/>
                <w:sz w:val="20"/>
                <w:szCs w:val="20"/>
                <w:highlight w:val="yellow"/>
              </w:rPr>
            </w:pPr>
            <w:r w:rsidRPr="00A359A6">
              <w:rPr>
                <w:rFonts w:ascii="Arial" w:eastAsia="Calibri" w:hAnsi="Arial" w:cs="Arial"/>
                <w:sz w:val="20"/>
                <w:szCs w:val="20"/>
              </w:rPr>
              <w:t>Full current driving licence and access to your own transport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7414A82"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D42AA1"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742E50"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1A4DA6F0"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66DE9559"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Ability to communicate in Welsh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145333" w14:textId="77777777" w:rsidR="00532688" w:rsidRPr="001678BF" w:rsidRDefault="00532688" w:rsidP="001678BF">
            <w:pPr>
              <w:jc w:val="center"/>
              <w:rPr>
                <w:rFonts w:ascii="Arial" w:eastAsia="Calibri" w:hAnsi="Arial" w:cs="Arial"/>
                <w:sz w:val="32"/>
                <w:szCs w:val="3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C8732B"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F6EF79"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41672DA3"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009FE95"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 xml:space="preserve">Excellent verbal, written and </w:t>
            </w:r>
            <w:r w:rsidRPr="00A359A6">
              <w:rPr>
                <w:rFonts w:ascii="Arial" w:hAnsi="Arial" w:cs="Arial"/>
                <w:sz w:val="20"/>
                <w:szCs w:val="20"/>
              </w:rPr>
              <w:t>IT skills, including basic word processing, and inputting information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A787937"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CEF9B6"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4EA6F1"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 Skills Assessment</w:t>
            </w:r>
          </w:p>
        </w:tc>
      </w:tr>
      <w:tr w:rsidR="00532688" w:rsidRPr="00A359A6" w14:paraId="1A8FC884"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2E4EA800"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t>Knowledge and Understanding</w:t>
            </w:r>
          </w:p>
        </w:tc>
      </w:tr>
      <w:tr w:rsidR="006F459D" w:rsidRPr="00A359A6" w14:paraId="1E8796A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90C327E" w14:textId="77777777" w:rsidR="006F459D" w:rsidRPr="00A359A6" w:rsidRDefault="006F459D" w:rsidP="006F459D">
            <w:pPr>
              <w:rPr>
                <w:rFonts w:ascii="Arial" w:eastAsia="Calibri" w:hAnsi="Arial" w:cs="Arial"/>
                <w:sz w:val="20"/>
              </w:rPr>
            </w:pPr>
            <w:r w:rsidRPr="00A359A6">
              <w:rPr>
                <w:rFonts w:ascii="Arial" w:eastAsia="Calibri" w:hAnsi="Arial" w:cs="Arial"/>
                <w:sz w:val="20"/>
              </w:rPr>
              <w:t>How mental health problems can affect an individual’s life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3F9CAA4"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DFB844"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ACD581"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 Interview</w:t>
            </w:r>
          </w:p>
        </w:tc>
      </w:tr>
      <w:tr w:rsidR="006F459D" w:rsidRPr="00A359A6" w14:paraId="5BE27CF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2AC1209" w14:textId="77777777" w:rsidR="006F459D" w:rsidRPr="00A359A6" w:rsidRDefault="006F459D" w:rsidP="006F459D">
            <w:pPr>
              <w:rPr>
                <w:rFonts w:ascii="Arial" w:eastAsia="Calibri" w:hAnsi="Arial" w:cs="Arial"/>
                <w:sz w:val="20"/>
              </w:rPr>
            </w:pPr>
            <w:r w:rsidRPr="00A359A6">
              <w:rPr>
                <w:rFonts w:ascii="Arial" w:eastAsia="Calibri" w:hAnsi="Arial" w:cs="Arial"/>
                <w:sz w:val="20"/>
              </w:rPr>
              <w:t>The range of mental health and housing services available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E3CBD09"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2CCCF9"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C049F8"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6F459D" w:rsidRPr="00A359A6" w14:paraId="4C2C6D3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AE01F31" w14:textId="77777777" w:rsidR="006F459D" w:rsidRPr="00A359A6" w:rsidRDefault="006F459D" w:rsidP="006F459D">
            <w:pPr>
              <w:rPr>
                <w:rFonts w:ascii="Arial" w:eastAsia="Calibri" w:hAnsi="Arial" w:cs="Arial"/>
                <w:sz w:val="20"/>
              </w:rPr>
            </w:pPr>
            <w:r w:rsidRPr="00A359A6">
              <w:rPr>
                <w:rFonts w:ascii="Arial" w:eastAsia="Calibri" w:hAnsi="Arial" w:cs="Arial"/>
                <w:sz w:val="20"/>
              </w:rPr>
              <w:t>The welfare/housing benefits system and how to apply for the various benefits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3195506"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DF7FD4"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37A7C8" w14:textId="77777777" w:rsidR="006F459D" w:rsidRPr="00A359A6" w:rsidRDefault="006F459D" w:rsidP="006F459D">
            <w:pPr>
              <w:rPr>
                <w:rFonts w:ascii="Arial" w:hAnsi="Arial" w:cs="Arial"/>
                <w:sz w:val="20"/>
              </w:rPr>
            </w:pPr>
            <w:r w:rsidRPr="00A359A6">
              <w:rPr>
                <w:rFonts w:ascii="Arial" w:eastAsia="Calibri" w:hAnsi="Arial" w:cs="Arial"/>
                <w:sz w:val="20"/>
              </w:rPr>
              <w:t>Application</w:t>
            </w:r>
          </w:p>
        </w:tc>
      </w:tr>
      <w:tr w:rsidR="006F459D" w:rsidRPr="00A359A6" w14:paraId="3B58B0E2"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F677EDF" w14:textId="77777777" w:rsidR="006F459D" w:rsidRPr="00A359A6" w:rsidRDefault="006F459D" w:rsidP="006F459D">
            <w:pPr>
              <w:rPr>
                <w:rFonts w:ascii="Arial" w:eastAsia="Calibri" w:hAnsi="Arial" w:cs="Arial"/>
                <w:sz w:val="20"/>
              </w:rPr>
            </w:pPr>
            <w:r w:rsidRPr="00A359A6">
              <w:rPr>
                <w:rFonts w:ascii="Arial" w:eastAsia="Calibri" w:hAnsi="Arial" w:cs="Arial"/>
                <w:sz w:val="20"/>
              </w:rPr>
              <w:t>How health and social care services can contribute to people’s lives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07B1651"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D13EB15"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2E4D4F"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6F459D" w:rsidRPr="00A359A6" w14:paraId="6E84B5F6"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4869834" w14:textId="77777777" w:rsidR="006F459D" w:rsidRPr="00A359A6" w:rsidRDefault="006F459D" w:rsidP="006F459D">
            <w:pPr>
              <w:rPr>
                <w:rFonts w:ascii="Arial" w:eastAsia="Calibri" w:hAnsi="Arial" w:cs="Arial"/>
                <w:sz w:val="20"/>
              </w:rPr>
            </w:pPr>
            <w:r w:rsidRPr="00A359A6">
              <w:rPr>
                <w:rFonts w:ascii="Arial" w:eastAsia="Calibri" w:hAnsi="Arial" w:cs="Arial"/>
                <w:sz w:val="20"/>
              </w:rPr>
              <w:t>Ways to involve service users in the further development of the project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89F561"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97790F"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0C00BA"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532688" w:rsidRPr="00A359A6" w14:paraId="2A9C9E59"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744588C3"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lastRenderedPageBreak/>
              <w:t>Competencies</w:t>
            </w:r>
          </w:p>
        </w:tc>
      </w:tr>
      <w:tr w:rsidR="00406250" w:rsidRPr="00A359A6" w14:paraId="6F5A8EE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5737966" w14:textId="77777777" w:rsidR="00406250" w:rsidRPr="00A359A6" w:rsidRDefault="00406250" w:rsidP="00406250">
            <w:pPr>
              <w:rPr>
                <w:rFonts w:ascii="Arial" w:hAnsi="Arial" w:cs="Arial"/>
                <w:sz w:val="20"/>
                <w:szCs w:val="20"/>
              </w:rPr>
            </w:pPr>
            <w:r w:rsidRPr="00A359A6">
              <w:rPr>
                <w:rFonts w:ascii="Arial" w:hAnsi="Arial" w:cs="Arial"/>
                <w:sz w:val="20"/>
                <w:szCs w:val="20"/>
              </w:rPr>
              <w:t>Role model behaviours of integrity and dignity to other team members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051951"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A91B68"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D3C99"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28AA992E"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0029EFAC" w14:textId="77777777" w:rsidR="00406250" w:rsidRPr="00A359A6" w:rsidRDefault="00406250" w:rsidP="00406250">
            <w:pPr>
              <w:rPr>
                <w:rFonts w:ascii="Arial" w:hAnsi="Arial" w:cs="Arial"/>
                <w:sz w:val="20"/>
                <w:szCs w:val="20"/>
              </w:rPr>
            </w:pPr>
            <w:r w:rsidRPr="00A359A6">
              <w:rPr>
                <w:rFonts w:ascii="Arial" w:hAnsi="Arial" w:cs="Arial"/>
                <w:sz w:val="20"/>
                <w:szCs w:val="20"/>
              </w:rPr>
              <w:t>Role model behaviours underpinned by respect of difference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3DC3761"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45704A"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F185E7"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0F1A5305"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3C33E45" w14:textId="77777777" w:rsidR="00406250" w:rsidRPr="00A359A6" w:rsidRDefault="00406250" w:rsidP="00406250">
            <w:pPr>
              <w:rPr>
                <w:rFonts w:ascii="Arial" w:hAnsi="Arial" w:cs="Arial"/>
                <w:sz w:val="20"/>
                <w:szCs w:val="20"/>
              </w:rPr>
            </w:pPr>
            <w:r w:rsidRPr="00A359A6">
              <w:rPr>
                <w:rFonts w:ascii="Arial" w:hAnsi="Arial" w:cs="Arial"/>
                <w:sz w:val="20"/>
                <w:szCs w:val="20"/>
              </w:rPr>
              <w:t>Adapt communication to the audience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438BE9F"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F5C6A1"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D20BC5"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3A586B66"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7FEFA11B" w14:textId="77777777" w:rsidR="00406250" w:rsidRPr="00A359A6" w:rsidRDefault="00406250" w:rsidP="00406250">
            <w:pPr>
              <w:rPr>
                <w:rFonts w:ascii="Arial" w:hAnsi="Arial" w:cs="Arial"/>
                <w:sz w:val="20"/>
                <w:szCs w:val="20"/>
              </w:rPr>
            </w:pPr>
            <w:r w:rsidRPr="00A359A6">
              <w:rPr>
                <w:rFonts w:ascii="Arial" w:hAnsi="Arial" w:cs="Arial"/>
                <w:sz w:val="20"/>
                <w:szCs w:val="20"/>
              </w:rPr>
              <w:t xml:space="preserve">Identify the best outcomes, solve </w:t>
            </w:r>
            <w:proofErr w:type="gramStart"/>
            <w:r w:rsidRPr="00A359A6">
              <w:rPr>
                <w:rFonts w:ascii="Arial" w:hAnsi="Arial" w:cs="Arial"/>
                <w:sz w:val="20"/>
                <w:szCs w:val="20"/>
              </w:rPr>
              <w:t>problems</w:t>
            </w:r>
            <w:proofErr w:type="gramEnd"/>
            <w:r w:rsidRPr="00A359A6">
              <w:rPr>
                <w:rFonts w:ascii="Arial" w:hAnsi="Arial" w:cs="Arial"/>
                <w:sz w:val="20"/>
                <w:szCs w:val="20"/>
              </w:rPr>
              <w:t xml:space="preserve"> and overcome barriers to achievement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7049527"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DAB4E2"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5A3963"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532688" w:rsidRPr="00A359A6" w14:paraId="6EA9F95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6D1CF920" w14:textId="77777777" w:rsidR="00532688" w:rsidRPr="00A359A6" w:rsidRDefault="00532688" w:rsidP="00532688">
            <w:pPr>
              <w:rPr>
                <w:rFonts w:ascii="Arial" w:hAnsi="Arial" w:cs="Arial"/>
                <w:sz w:val="20"/>
                <w:szCs w:val="20"/>
              </w:rPr>
            </w:pPr>
            <w:r w:rsidRPr="00A359A6">
              <w:rPr>
                <w:rFonts w:ascii="Arial" w:hAnsi="Arial" w:cs="Arial"/>
                <w:sz w:val="20"/>
                <w:szCs w:val="20"/>
              </w:rPr>
              <w:t>Identify new opportunities to seek and share experience with others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B8E2EFF"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ADB58A"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1A6538" w14:textId="77777777" w:rsidR="00532688" w:rsidRPr="00A359A6" w:rsidRDefault="00532688" w:rsidP="00532688">
            <w:pPr>
              <w:rPr>
                <w:rFonts w:ascii="Arial" w:eastAsia="Calibri" w:hAnsi="Arial" w:cs="Arial"/>
                <w:sz w:val="20"/>
                <w:szCs w:val="20"/>
              </w:rPr>
            </w:pPr>
            <w:r w:rsidRPr="00A359A6">
              <w:rPr>
                <w:rFonts w:ascii="Arial" w:eastAsia="Calibri" w:hAnsi="Arial" w:cs="Arial"/>
                <w:sz w:val="20"/>
                <w:szCs w:val="20"/>
              </w:rPr>
              <w:t>Application/ Interview</w:t>
            </w:r>
          </w:p>
        </w:tc>
      </w:tr>
    </w:tbl>
    <w:p w14:paraId="09D09E3C" w14:textId="77777777" w:rsidR="00466543" w:rsidRPr="00A359A6" w:rsidRDefault="00466543" w:rsidP="006F459D">
      <w:pPr>
        <w:rPr>
          <w:rFonts w:ascii="Arial" w:hAnsi="Arial" w:cs="Arial"/>
        </w:rPr>
      </w:pPr>
    </w:p>
    <w:sectPr w:rsidR="00466543" w:rsidRPr="00A359A6" w:rsidSect="00466543">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8A28" w14:textId="77777777" w:rsidR="00241430" w:rsidRDefault="00241430" w:rsidP="00466543">
      <w:pPr>
        <w:spacing w:after="0" w:line="240" w:lineRule="auto"/>
      </w:pPr>
      <w:r>
        <w:separator/>
      </w:r>
    </w:p>
  </w:endnote>
  <w:endnote w:type="continuationSeparator" w:id="0">
    <w:p w14:paraId="65B064D6" w14:textId="77777777" w:rsidR="00241430" w:rsidRDefault="00241430" w:rsidP="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D128" w14:textId="77777777" w:rsidR="00466543" w:rsidRDefault="00466543">
    <w:pPr>
      <w:pStyle w:val="Footer"/>
    </w:pPr>
    <w:r>
      <w:rPr>
        <w:noProof/>
        <w:lang w:eastAsia="en-GB"/>
      </w:rPr>
      <w:drawing>
        <wp:anchor distT="0" distB="0" distL="114300" distR="114300" simplePos="0" relativeHeight="251663360" behindDoc="0" locked="0" layoutInCell="1" allowOverlap="1" wp14:anchorId="1CA98801" wp14:editId="2ED33D58">
          <wp:simplePos x="0" y="0"/>
          <wp:positionH relativeFrom="rightMargin">
            <wp:posOffset>-998220</wp:posOffset>
          </wp:positionH>
          <wp:positionV relativeFrom="paragraph">
            <wp:posOffset>-118110</wp:posOffset>
          </wp:positionV>
          <wp:extent cx="1386000" cy="506499"/>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logo_cont.emf"/>
                  <pic:cNvPicPr/>
                </pic:nvPicPr>
                <pic:blipFill>
                  <a:blip r:embed="rId1">
                    <a:extLst>
                      <a:ext uri="{28A0092B-C50C-407E-A947-70E740481C1C}">
                        <a14:useLocalDpi xmlns:a14="http://schemas.microsoft.com/office/drawing/2010/main" val="0"/>
                      </a:ext>
                    </a:extLst>
                  </a:blip>
                  <a:stretch>
                    <a:fillRect/>
                  </a:stretch>
                </pic:blipFill>
                <pic:spPr>
                  <a:xfrm>
                    <a:off x="0" y="0"/>
                    <a:ext cx="1386000" cy="506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B6E2" w14:textId="77777777" w:rsidR="00466543" w:rsidRDefault="00466543" w:rsidP="00466543">
    <w:pPr>
      <w:pStyle w:val="Footer"/>
      <w:tabs>
        <w:tab w:val="clear" w:pos="4513"/>
        <w:tab w:val="clear" w:pos="9026"/>
        <w:tab w:val="left" w:pos="6880"/>
      </w:tabs>
    </w:pPr>
    <w:r>
      <w:rPr>
        <w:noProof/>
        <w:lang w:eastAsia="en-GB"/>
      </w:rPr>
      <w:drawing>
        <wp:anchor distT="0" distB="0" distL="114300" distR="114300" simplePos="0" relativeHeight="251659264" behindDoc="1" locked="0" layoutInCell="1" allowOverlap="1" wp14:anchorId="5E0FB0B5" wp14:editId="1AFAF5F5">
          <wp:simplePos x="0" y="0"/>
          <wp:positionH relativeFrom="column">
            <wp:posOffset>0</wp:posOffset>
          </wp:positionH>
          <wp:positionV relativeFrom="paragraph">
            <wp:posOffset>0</wp:posOffset>
          </wp:positionV>
          <wp:extent cx="2736000" cy="16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foot.emf"/>
                  <pic:cNvPicPr/>
                </pic:nvPicPr>
                <pic:blipFill>
                  <a:blip r:embed="rId1">
                    <a:extLst>
                      <a:ext uri="{28A0092B-C50C-407E-A947-70E740481C1C}">
                        <a14:useLocalDpi xmlns:a14="http://schemas.microsoft.com/office/drawing/2010/main" val="0"/>
                      </a:ext>
                    </a:extLst>
                  </a:blip>
                  <a:stretch>
                    <a:fillRect/>
                  </a:stretch>
                </pic:blipFill>
                <pic:spPr>
                  <a:xfrm>
                    <a:off x="0" y="0"/>
                    <a:ext cx="2736000" cy="165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DD86" w14:textId="77777777" w:rsidR="00241430" w:rsidRDefault="00241430" w:rsidP="00466543">
      <w:pPr>
        <w:spacing w:after="0" w:line="240" w:lineRule="auto"/>
      </w:pPr>
      <w:r>
        <w:separator/>
      </w:r>
    </w:p>
  </w:footnote>
  <w:footnote w:type="continuationSeparator" w:id="0">
    <w:p w14:paraId="5BC5D8FE" w14:textId="77777777" w:rsidR="00241430" w:rsidRDefault="00241430" w:rsidP="004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ECD7" w14:textId="77777777" w:rsidR="00466543" w:rsidRDefault="00466543" w:rsidP="00466543">
    <w:pPr>
      <w:pStyle w:val="Header"/>
      <w:jc w:val="right"/>
    </w:pPr>
    <w:r>
      <w:rPr>
        <w:noProof/>
        <w:lang w:eastAsia="en-GB"/>
      </w:rPr>
      <w:drawing>
        <wp:inline distT="0" distB="0" distL="0" distR="0" wp14:anchorId="78E52E89" wp14:editId="0B37283F">
          <wp:extent cx="2480718" cy="1019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fform_logo&amp;strapline_Bilingual_Red &amp; black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951" cy="1026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3BB"/>
    <w:multiLevelType w:val="hybridMultilevel"/>
    <w:tmpl w:val="6FA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43"/>
    <w:rsid w:val="00012A89"/>
    <w:rsid w:val="000C6DEF"/>
    <w:rsid w:val="001678BF"/>
    <w:rsid w:val="001A3CF3"/>
    <w:rsid w:val="002116A1"/>
    <w:rsid w:val="00241430"/>
    <w:rsid w:val="00255CED"/>
    <w:rsid w:val="00286965"/>
    <w:rsid w:val="003626EC"/>
    <w:rsid w:val="003D70A9"/>
    <w:rsid w:val="00406250"/>
    <w:rsid w:val="00450EF4"/>
    <w:rsid w:val="00466543"/>
    <w:rsid w:val="004D194B"/>
    <w:rsid w:val="00532688"/>
    <w:rsid w:val="00564EC5"/>
    <w:rsid w:val="005F47AF"/>
    <w:rsid w:val="00611C24"/>
    <w:rsid w:val="00620438"/>
    <w:rsid w:val="00666AA9"/>
    <w:rsid w:val="00691C0B"/>
    <w:rsid w:val="006F459D"/>
    <w:rsid w:val="007039ED"/>
    <w:rsid w:val="00772263"/>
    <w:rsid w:val="007E406B"/>
    <w:rsid w:val="00830AE6"/>
    <w:rsid w:val="00842273"/>
    <w:rsid w:val="00907BAC"/>
    <w:rsid w:val="00910AFD"/>
    <w:rsid w:val="0092723F"/>
    <w:rsid w:val="009847FB"/>
    <w:rsid w:val="00A04300"/>
    <w:rsid w:val="00A359A6"/>
    <w:rsid w:val="00A42C38"/>
    <w:rsid w:val="00AF0D1D"/>
    <w:rsid w:val="00BF541D"/>
    <w:rsid w:val="00C064C7"/>
    <w:rsid w:val="00C205C9"/>
    <w:rsid w:val="00C745C2"/>
    <w:rsid w:val="00C906E9"/>
    <w:rsid w:val="00CD0EA4"/>
    <w:rsid w:val="00D76A02"/>
    <w:rsid w:val="00D8095A"/>
    <w:rsid w:val="00D8464B"/>
    <w:rsid w:val="00F279AD"/>
    <w:rsid w:val="00F6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56D2E"/>
  <w15:chartTrackingRefBased/>
  <w15:docId w15:val="{986AD5F8-FB16-425F-A331-133F29B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43"/>
  </w:style>
  <w:style w:type="paragraph" w:styleId="Footer">
    <w:name w:val="footer"/>
    <w:basedOn w:val="Normal"/>
    <w:link w:val="FooterChar"/>
    <w:uiPriority w:val="99"/>
    <w:unhideWhenUsed/>
    <w:rsid w:val="004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43"/>
  </w:style>
  <w:style w:type="paragraph" w:styleId="ListParagraph">
    <w:name w:val="List Paragraph"/>
    <w:basedOn w:val="Normal"/>
    <w:uiPriority w:val="34"/>
    <w:qFormat/>
    <w:rsid w:val="00466543"/>
    <w:pPr>
      <w:ind w:left="720"/>
      <w:contextualSpacing/>
    </w:pPr>
  </w:style>
  <w:style w:type="paragraph" w:styleId="NoSpacing">
    <w:name w:val="No Spacing"/>
    <w:uiPriority w:val="1"/>
    <w:qFormat/>
    <w:rsid w:val="000C6DEF"/>
    <w:pPr>
      <w:spacing w:after="0" w:line="240" w:lineRule="auto"/>
    </w:pPr>
  </w:style>
  <w:style w:type="paragraph" w:styleId="NormalWeb">
    <w:name w:val="Normal (Web)"/>
    <w:basedOn w:val="Normal"/>
    <w:uiPriority w:val="99"/>
    <w:unhideWhenUsed/>
    <w:rsid w:val="00532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Day</dc:creator>
  <cp:keywords/>
  <dc:description/>
  <cp:lastModifiedBy>Amanda Rogers</cp:lastModifiedBy>
  <cp:revision>2</cp:revision>
  <cp:lastPrinted>2019-08-01T11:28:00Z</cp:lastPrinted>
  <dcterms:created xsi:type="dcterms:W3CDTF">2021-02-04T14:58:00Z</dcterms:created>
  <dcterms:modified xsi:type="dcterms:W3CDTF">2021-02-04T14:58:00Z</dcterms:modified>
</cp:coreProperties>
</file>