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69" w:rsidRDefault="00323D69" w:rsidP="00320B63">
      <w:pPr>
        <w:rPr>
          <w:b/>
          <w:bCs/>
          <w:sz w:val="28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731669E" wp14:editId="684708B4">
            <wp:extent cx="5731510" cy="1042093"/>
            <wp:effectExtent l="0" t="0" r="2540" b="5715"/>
            <wp:docPr id="1" name="Picture 1" descr="C:\Users\tori.brown\Desktop\uesful paperwork\NPTW-Logo-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i.brown\Desktop\uesful paperwork\NPTW-Logo-Mai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9" w:rsidRDefault="00323D69" w:rsidP="00320B63">
      <w:pPr>
        <w:rPr>
          <w:b/>
          <w:bCs/>
          <w:sz w:val="28"/>
          <w:lang w:val="en-GB"/>
        </w:rPr>
      </w:pPr>
    </w:p>
    <w:p w:rsidR="00320B63" w:rsidRPr="00323D69" w:rsidRDefault="00320B63" w:rsidP="00323D69">
      <w:pPr>
        <w:jc w:val="center"/>
        <w:rPr>
          <w:rFonts w:ascii="Arial" w:hAnsi="Arial" w:cs="Arial"/>
          <w:sz w:val="28"/>
          <w:u w:val="single"/>
          <w:lang w:val="en-GB"/>
        </w:rPr>
      </w:pPr>
      <w:r w:rsidRPr="00323D69">
        <w:rPr>
          <w:rFonts w:ascii="Arial" w:hAnsi="Arial" w:cs="Arial"/>
          <w:b/>
          <w:bCs/>
          <w:sz w:val="28"/>
          <w:u w:val="single"/>
          <w:lang w:val="en-GB"/>
        </w:rPr>
        <w:t>Equal Opportunities Statement</w:t>
      </w:r>
    </w:p>
    <w:p w:rsidR="00320B63" w:rsidRDefault="00320B63" w:rsidP="00320B63">
      <w:pPr>
        <w:rPr>
          <w:rFonts w:ascii="Arial" w:hAnsi="Arial" w:cs="Arial"/>
          <w:lang w:val="en-GB"/>
        </w:rPr>
      </w:pPr>
    </w:p>
    <w:p w:rsidR="00323D69" w:rsidRPr="00323D69" w:rsidRDefault="00323D69" w:rsidP="00320B63">
      <w:pPr>
        <w:rPr>
          <w:rFonts w:ascii="Arial" w:hAnsi="Arial" w:cs="Arial"/>
          <w:lang w:val="en-GB"/>
        </w:rPr>
      </w:pPr>
    </w:p>
    <w:p w:rsidR="00320B63" w:rsidRPr="00323D69" w:rsidRDefault="00320B63" w:rsidP="00320B63">
      <w:pPr>
        <w:rPr>
          <w:rFonts w:ascii="Arial" w:hAnsi="Arial" w:cs="Arial"/>
          <w:lang w:val="en-GB"/>
        </w:rPr>
      </w:pPr>
      <w:r w:rsidRPr="00323D69">
        <w:rPr>
          <w:rFonts w:ascii="Arial" w:hAnsi="Arial" w:cs="Arial"/>
          <w:lang w:val="en-GB"/>
        </w:rPr>
        <w:t xml:space="preserve">Newport Women’s Aid is committed to upholding the principles of equality and diversity in employment and in the provision of its service. </w:t>
      </w:r>
    </w:p>
    <w:p w:rsidR="00320B63" w:rsidRDefault="00320B63" w:rsidP="00320B63">
      <w:pPr>
        <w:rPr>
          <w:rFonts w:ascii="Arial" w:hAnsi="Arial" w:cs="Arial"/>
          <w:sz w:val="22"/>
          <w:lang w:val="en-GB"/>
        </w:rPr>
      </w:pPr>
    </w:p>
    <w:p w:rsidR="00323D69" w:rsidRPr="00323D69" w:rsidRDefault="00323D69" w:rsidP="00320B63">
      <w:pPr>
        <w:rPr>
          <w:rFonts w:ascii="Arial" w:hAnsi="Arial" w:cs="Arial"/>
          <w:sz w:val="22"/>
          <w:lang w:val="en-GB"/>
        </w:rPr>
      </w:pPr>
    </w:p>
    <w:p w:rsidR="00320B63" w:rsidRPr="00323D69" w:rsidRDefault="00320B63" w:rsidP="00320B63">
      <w:pPr>
        <w:rPr>
          <w:rFonts w:ascii="Arial" w:hAnsi="Arial" w:cs="Arial"/>
        </w:rPr>
      </w:pPr>
      <w:r w:rsidRPr="00323D69">
        <w:rPr>
          <w:rFonts w:ascii="Arial" w:hAnsi="Arial" w:cs="Arial"/>
        </w:rPr>
        <w:t xml:space="preserve">It is the policy of the </w:t>
      </w:r>
      <w:proofErr w:type="spellStart"/>
      <w:r w:rsidRPr="00323D69">
        <w:rPr>
          <w:rFonts w:ascii="Arial" w:hAnsi="Arial" w:cs="Arial"/>
        </w:rPr>
        <w:t>organisation</w:t>
      </w:r>
      <w:proofErr w:type="spellEnd"/>
      <w:r w:rsidRPr="00323D69">
        <w:rPr>
          <w:rFonts w:ascii="Arial" w:hAnsi="Arial" w:cs="Arial"/>
        </w:rPr>
        <w:t xml:space="preserve"> to take all reasonable steps to ensure that all current, former </w:t>
      </w:r>
      <w:r w:rsidR="00323D69" w:rsidRPr="00323D69">
        <w:rPr>
          <w:rFonts w:ascii="Arial" w:hAnsi="Arial" w:cs="Arial"/>
        </w:rPr>
        <w:t>and potential employees, Service User’s</w:t>
      </w:r>
      <w:r w:rsidRPr="00323D69">
        <w:rPr>
          <w:rFonts w:ascii="Arial" w:hAnsi="Arial" w:cs="Arial"/>
        </w:rPr>
        <w:t xml:space="preserve"> and visitors receive equal treatment irrespective of their </w:t>
      </w:r>
      <w:proofErr w:type="spellStart"/>
      <w:r w:rsidRPr="00323D69">
        <w:rPr>
          <w:rFonts w:ascii="Arial" w:hAnsi="Arial" w:cs="Arial"/>
        </w:rPr>
        <w:t>colour</w:t>
      </w:r>
      <w:proofErr w:type="spellEnd"/>
      <w:r w:rsidRPr="00323D69">
        <w:rPr>
          <w:rFonts w:ascii="Arial" w:hAnsi="Arial" w:cs="Arial"/>
        </w:rPr>
        <w:t>,</w:t>
      </w:r>
      <w:r w:rsidR="00323D69" w:rsidRPr="00323D69">
        <w:rPr>
          <w:rFonts w:ascii="Arial" w:hAnsi="Arial" w:cs="Arial"/>
        </w:rPr>
        <w:t xml:space="preserve"> gender,</w:t>
      </w:r>
      <w:r w:rsidRPr="00323D69">
        <w:rPr>
          <w:rFonts w:ascii="Arial" w:hAnsi="Arial" w:cs="Arial"/>
        </w:rPr>
        <w:t xml:space="preserve"> race, ethnic or national origin, sexual orientation, age, physical or mental disability, parental responsibility, marital status, religious beliefs or membership or not of a Trade Union. </w:t>
      </w:r>
    </w:p>
    <w:p w:rsidR="00320B63" w:rsidRDefault="00320B63" w:rsidP="00320B63">
      <w:pPr>
        <w:rPr>
          <w:rFonts w:ascii="Arial" w:hAnsi="Arial" w:cs="Arial"/>
          <w:sz w:val="28"/>
          <w:lang w:val="en-GB"/>
        </w:rPr>
      </w:pPr>
    </w:p>
    <w:p w:rsidR="00323D69" w:rsidRPr="00323D69" w:rsidRDefault="00323D69" w:rsidP="00320B63">
      <w:pPr>
        <w:rPr>
          <w:rFonts w:ascii="Arial" w:hAnsi="Arial" w:cs="Arial"/>
          <w:sz w:val="28"/>
          <w:lang w:val="en-GB"/>
        </w:rPr>
      </w:pPr>
    </w:p>
    <w:p w:rsidR="00320B63" w:rsidRPr="00323D69" w:rsidRDefault="00320B63" w:rsidP="00320B63">
      <w:pPr>
        <w:rPr>
          <w:rFonts w:ascii="Arial" w:hAnsi="Arial" w:cs="Arial"/>
          <w:lang w:val="en-GB"/>
        </w:rPr>
      </w:pPr>
      <w:r w:rsidRPr="00323D69">
        <w:rPr>
          <w:rFonts w:ascii="Arial" w:hAnsi="Arial" w:cs="Arial"/>
          <w:lang w:val="en-GB"/>
        </w:rPr>
        <w:t>This includes seeking to protect employees from harassment or bullying in the work place and/ or whilst on Newport Women’s Aid business, by investigating promptly any allegations and dealing with any employee who is found to be harassing or bullying a colleague using the organisation’s Harassment and Bullying Procedure.</w:t>
      </w:r>
    </w:p>
    <w:p w:rsidR="00320B63" w:rsidRDefault="00320B63" w:rsidP="00320B63">
      <w:pPr>
        <w:rPr>
          <w:rFonts w:ascii="Arial" w:hAnsi="Arial" w:cs="Arial"/>
          <w:lang w:val="en-GB"/>
        </w:rPr>
      </w:pPr>
    </w:p>
    <w:p w:rsidR="00323D69" w:rsidRPr="00323D69" w:rsidRDefault="00323D69" w:rsidP="00320B63">
      <w:pPr>
        <w:rPr>
          <w:rFonts w:ascii="Arial" w:hAnsi="Arial" w:cs="Arial"/>
          <w:lang w:val="en-GB"/>
        </w:rPr>
      </w:pPr>
    </w:p>
    <w:p w:rsidR="00320B63" w:rsidRPr="00323D69" w:rsidRDefault="00320B63" w:rsidP="00320B63">
      <w:pPr>
        <w:rPr>
          <w:rFonts w:ascii="Arial" w:hAnsi="Arial" w:cs="Arial"/>
        </w:rPr>
      </w:pPr>
      <w:r w:rsidRPr="00323D69">
        <w:rPr>
          <w:rFonts w:ascii="Arial" w:hAnsi="Arial" w:cs="Arial"/>
        </w:rPr>
        <w:t xml:space="preserve">In the provision of Newport Women’s Aid refuges and the employment of staff to provide all services, the </w:t>
      </w:r>
      <w:proofErr w:type="spellStart"/>
      <w:r w:rsidRPr="00323D69">
        <w:rPr>
          <w:rFonts w:ascii="Arial" w:hAnsi="Arial" w:cs="Arial"/>
        </w:rPr>
        <w:t>organisation</w:t>
      </w:r>
      <w:proofErr w:type="spellEnd"/>
      <w:r w:rsidRPr="00323D69">
        <w:rPr>
          <w:rFonts w:ascii="Arial" w:hAnsi="Arial" w:cs="Arial"/>
        </w:rPr>
        <w:t xml:space="preserve"> will seek to ensure equality of opportunity and treatment for all persons.  No person or group of persons applying for refuge accommodation or employment or information / advice will be treated less </w:t>
      </w:r>
      <w:r w:rsidR="00323D69" w:rsidRPr="00323D69">
        <w:rPr>
          <w:rFonts w:ascii="Arial" w:hAnsi="Arial" w:cs="Arial"/>
        </w:rPr>
        <w:t>favorably</w:t>
      </w:r>
      <w:r w:rsidRPr="00323D69">
        <w:rPr>
          <w:rFonts w:ascii="Arial" w:hAnsi="Arial" w:cs="Arial"/>
        </w:rPr>
        <w:t xml:space="preserve"> than any other person or group of persons because of their </w:t>
      </w:r>
      <w:proofErr w:type="spellStart"/>
      <w:r w:rsidRPr="00323D69">
        <w:rPr>
          <w:rFonts w:ascii="Arial" w:hAnsi="Arial" w:cs="Arial"/>
        </w:rPr>
        <w:t>colour</w:t>
      </w:r>
      <w:proofErr w:type="spellEnd"/>
      <w:r w:rsidRPr="00323D69">
        <w:rPr>
          <w:rFonts w:ascii="Arial" w:hAnsi="Arial" w:cs="Arial"/>
        </w:rPr>
        <w:t xml:space="preserve">, race, ethnic or national origin, sexual orientation, age, physical or mental disability, parental responsibility, marital status, religious beliefs or membership or not of a Trade Union. </w:t>
      </w:r>
    </w:p>
    <w:p w:rsidR="00320B63" w:rsidRDefault="00320B63" w:rsidP="00320B63">
      <w:pPr>
        <w:rPr>
          <w:rFonts w:ascii="Arial" w:hAnsi="Arial" w:cs="Arial"/>
        </w:rPr>
      </w:pPr>
    </w:p>
    <w:p w:rsidR="00323D69" w:rsidRPr="00323D69" w:rsidRDefault="00323D69" w:rsidP="00320B63">
      <w:pPr>
        <w:rPr>
          <w:rFonts w:ascii="Arial" w:hAnsi="Arial" w:cs="Arial"/>
        </w:rPr>
      </w:pPr>
    </w:p>
    <w:p w:rsidR="00320B63" w:rsidRPr="00323D69" w:rsidRDefault="00320B63" w:rsidP="00320B63">
      <w:pPr>
        <w:rPr>
          <w:rFonts w:ascii="Arial" w:hAnsi="Arial" w:cs="Arial"/>
        </w:rPr>
      </w:pPr>
      <w:r w:rsidRPr="00323D69">
        <w:rPr>
          <w:rFonts w:ascii="Arial" w:hAnsi="Arial" w:cs="Arial"/>
        </w:rPr>
        <w:t>Underlying this commitment is a fundamental belief in the right of all employees and clients to be treated with dignity and respect.</w:t>
      </w:r>
    </w:p>
    <w:p w:rsidR="00320B63" w:rsidRDefault="00320B63" w:rsidP="00320B63">
      <w:pPr>
        <w:rPr>
          <w:rFonts w:ascii="Arial" w:hAnsi="Arial" w:cs="Arial"/>
        </w:rPr>
      </w:pPr>
    </w:p>
    <w:p w:rsidR="00323D69" w:rsidRPr="00323D69" w:rsidRDefault="00323D69" w:rsidP="00320B63">
      <w:pPr>
        <w:rPr>
          <w:rFonts w:ascii="Arial" w:hAnsi="Arial" w:cs="Arial"/>
        </w:rPr>
      </w:pPr>
    </w:p>
    <w:p w:rsidR="00320B63" w:rsidRPr="00323D69" w:rsidRDefault="00320B63" w:rsidP="00320B63">
      <w:pPr>
        <w:rPr>
          <w:rFonts w:ascii="Arial" w:hAnsi="Arial" w:cs="Arial"/>
        </w:rPr>
      </w:pPr>
      <w:r w:rsidRPr="00323D69">
        <w:rPr>
          <w:rFonts w:ascii="Arial" w:hAnsi="Arial" w:cs="Arial"/>
        </w:rPr>
        <w:t xml:space="preserve">We will operate this policy in line with relevant statutory requirements and under Welsh Women’s Aid Codes of Practice. </w:t>
      </w:r>
    </w:p>
    <w:p w:rsidR="00320B63" w:rsidRPr="00323D69" w:rsidRDefault="00323D69" w:rsidP="00320B63">
      <w:pPr>
        <w:rPr>
          <w:rFonts w:ascii="Arial" w:hAnsi="Arial" w:cs="Arial"/>
        </w:rPr>
      </w:pPr>
      <w:r w:rsidRPr="00323D69">
        <w:rPr>
          <w:rFonts w:ascii="Arial" w:hAnsi="Arial" w:cs="Arial"/>
        </w:rPr>
        <w:t>(Women</w:t>
      </w:r>
      <w:r w:rsidR="00320B63" w:rsidRPr="00323D69">
        <w:rPr>
          <w:rFonts w:ascii="Arial" w:hAnsi="Arial" w:cs="Arial"/>
        </w:rPr>
        <w:t xml:space="preserve"> only need apply – </w:t>
      </w:r>
      <w:r w:rsidRPr="00323D69">
        <w:rPr>
          <w:rFonts w:ascii="Arial" w:hAnsi="Arial" w:cs="Arial"/>
        </w:rPr>
        <w:t>Where appropriate to the job role as per the Genuine Occupational Requirement Provisions of the Equality Act 2010 Part 1 Schedule 9)</w:t>
      </w:r>
    </w:p>
    <w:p w:rsidR="00FB39BF" w:rsidRDefault="00FB39BF"/>
    <w:sectPr w:rsidR="00FB3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3"/>
    <w:rsid w:val="000149BC"/>
    <w:rsid w:val="001E6D3A"/>
    <w:rsid w:val="00294EB1"/>
    <w:rsid w:val="00320B63"/>
    <w:rsid w:val="00323D69"/>
    <w:rsid w:val="00827CD9"/>
    <w:rsid w:val="0087022D"/>
    <w:rsid w:val="00907FD8"/>
    <w:rsid w:val="009909F2"/>
    <w:rsid w:val="00BE5158"/>
    <w:rsid w:val="00C017FD"/>
    <w:rsid w:val="00F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C618E-270B-4770-91E7-9983BA95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Williams</dc:creator>
  <cp:lastModifiedBy>Peter Thomas</cp:lastModifiedBy>
  <cp:revision>2</cp:revision>
  <cp:lastPrinted>2014-07-09T09:52:00Z</cp:lastPrinted>
  <dcterms:created xsi:type="dcterms:W3CDTF">2018-06-12T15:32:00Z</dcterms:created>
  <dcterms:modified xsi:type="dcterms:W3CDTF">2018-06-12T15:32:00Z</dcterms:modified>
</cp:coreProperties>
</file>