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289" w:type="dxa"/>
        <w:tblLook w:val="04A0" w:firstRow="1" w:lastRow="0" w:firstColumn="1" w:lastColumn="0" w:noHBand="0" w:noVBand="1"/>
      </w:tblPr>
      <w:tblGrid>
        <w:gridCol w:w="9498"/>
      </w:tblGrid>
      <w:tr w:rsidR="00F9513A" w:rsidRPr="00F42664" w14:paraId="4CA740AE" w14:textId="77777777" w:rsidTr="0013280E">
        <w:trPr>
          <w:trHeight w:val="305"/>
        </w:trPr>
        <w:tc>
          <w:tcPr>
            <w:tcW w:w="9498" w:type="dxa"/>
            <w:shd w:val="clear" w:color="auto" w:fill="D9D9D9" w:themeFill="background1" w:themeFillShade="D9"/>
          </w:tcPr>
          <w:p w14:paraId="3AC903E5" w14:textId="77777777" w:rsidR="00F9513A" w:rsidRPr="00F42664" w:rsidRDefault="00F9513A" w:rsidP="0013280E">
            <w:pPr>
              <w:pStyle w:val="Heading6"/>
              <w:outlineLvl w:val="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72582773"/>
            <w:bookmarkStart w:id="1" w:name="_GoBack"/>
            <w:bookmarkEnd w:id="1"/>
            <w:r w:rsidRPr="00F42664">
              <w:t>Role Profile</w:t>
            </w:r>
            <w:bookmarkEnd w:id="0"/>
          </w:p>
        </w:tc>
      </w:tr>
    </w:tbl>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7234"/>
      </w:tblGrid>
      <w:tr w:rsidR="00F9513A" w:rsidRPr="00F42664" w14:paraId="1242221C" w14:textId="77777777" w:rsidTr="00222B46">
        <w:trPr>
          <w:trHeight w:val="431"/>
        </w:trPr>
        <w:tc>
          <w:tcPr>
            <w:tcW w:w="2264" w:type="dxa"/>
          </w:tcPr>
          <w:p w14:paraId="476940E8" w14:textId="77777777" w:rsidR="00F9513A" w:rsidRPr="00F42664" w:rsidRDefault="00F9513A" w:rsidP="0013280E">
            <w:pPr>
              <w:spacing w:before="60" w:after="60"/>
              <w:jc w:val="both"/>
              <w:rPr>
                <w:rFonts w:asciiTheme="minorHAnsi" w:hAnsiTheme="minorHAnsi"/>
                <w:b/>
                <w:sz w:val="22"/>
                <w:szCs w:val="22"/>
              </w:rPr>
            </w:pPr>
            <w:r w:rsidRPr="00F42664">
              <w:rPr>
                <w:rFonts w:asciiTheme="minorHAnsi" w:hAnsiTheme="minorHAnsi"/>
                <w:b/>
                <w:sz w:val="22"/>
                <w:szCs w:val="22"/>
              </w:rPr>
              <w:t>Job title</w:t>
            </w:r>
          </w:p>
        </w:tc>
        <w:tc>
          <w:tcPr>
            <w:tcW w:w="7234" w:type="dxa"/>
          </w:tcPr>
          <w:p w14:paraId="2BEBDB20" w14:textId="2B464F8C" w:rsidR="00F9513A" w:rsidRPr="00F42664" w:rsidRDefault="00A06D85" w:rsidP="0013280E">
            <w:pPr>
              <w:spacing w:before="60" w:after="60"/>
              <w:jc w:val="both"/>
              <w:rPr>
                <w:rFonts w:asciiTheme="minorHAnsi" w:hAnsiTheme="minorHAnsi"/>
                <w:sz w:val="22"/>
                <w:szCs w:val="22"/>
              </w:rPr>
            </w:pPr>
            <w:r w:rsidRPr="00F42664">
              <w:rPr>
                <w:rFonts w:asciiTheme="minorHAnsi" w:hAnsiTheme="minorHAnsi"/>
                <w:sz w:val="22"/>
                <w:szCs w:val="22"/>
              </w:rPr>
              <w:t>Regional Development Manager</w:t>
            </w:r>
          </w:p>
        </w:tc>
      </w:tr>
      <w:tr w:rsidR="00F32234" w:rsidRPr="00F42664" w14:paraId="1E3DEBD9" w14:textId="77777777" w:rsidTr="0013280E">
        <w:tc>
          <w:tcPr>
            <w:tcW w:w="2264" w:type="dxa"/>
          </w:tcPr>
          <w:p w14:paraId="4925321A" w14:textId="63B85C93" w:rsidR="00F32234" w:rsidRPr="00F42664" w:rsidRDefault="00F32234" w:rsidP="0013280E">
            <w:pPr>
              <w:pStyle w:val="Heading1"/>
            </w:pPr>
            <w:r w:rsidRPr="00F42664">
              <w:t>Hours</w:t>
            </w:r>
          </w:p>
        </w:tc>
        <w:tc>
          <w:tcPr>
            <w:tcW w:w="7234" w:type="dxa"/>
          </w:tcPr>
          <w:p w14:paraId="32FFE697" w14:textId="65AD2265" w:rsidR="00F32234" w:rsidRPr="00F42664" w:rsidRDefault="00A06D85" w:rsidP="00F32234">
            <w:pPr>
              <w:rPr>
                <w:rFonts w:asciiTheme="minorHAnsi" w:hAnsiTheme="minorHAnsi" w:cs="Calibri"/>
                <w:sz w:val="22"/>
                <w:szCs w:val="22"/>
              </w:rPr>
            </w:pPr>
            <w:r w:rsidRPr="00F42664">
              <w:rPr>
                <w:rFonts w:asciiTheme="minorHAnsi" w:hAnsiTheme="minorHAnsi" w:cs="Calibri"/>
                <w:sz w:val="22"/>
                <w:szCs w:val="22"/>
              </w:rPr>
              <w:t>Full</w:t>
            </w:r>
            <w:r w:rsidR="00046B43" w:rsidRPr="00F42664">
              <w:rPr>
                <w:rFonts w:asciiTheme="minorHAnsi" w:hAnsiTheme="minorHAnsi" w:cs="Calibri"/>
                <w:sz w:val="22"/>
                <w:szCs w:val="22"/>
              </w:rPr>
              <w:t xml:space="preserve"> </w:t>
            </w:r>
            <w:r w:rsidRPr="00F42664">
              <w:rPr>
                <w:rFonts w:asciiTheme="minorHAnsi" w:hAnsiTheme="minorHAnsi" w:cs="Calibri"/>
                <w:sz w:val="22"/>
                <w:szCs w:val="22"/>
              </w:rPr>
              <w:t>- Time (37.5 hours per week)</w:t>
            </w:r>
          </w:p>
        </w:tc>
      </w:tr>
      <w:tr w:rsidR="00F9513A" w:rsidRPr="00F42664" w14:paraId="14817840" w14:textId="77777777" w:rsidTr="0013280E">
        <w:tc>
          <w:tcPr>
            <w:tcW w:w="2264" w:type="dxa"/>
          </w:tcPr>
          <w:p w14:paraId="0E234A97" w14:textId="12D6A938" w:rsidR="00F9513A" w:rsidRPr="00F42664" w:rsidRDefault="005B5025" w:rsidP="0013280E">
            <w:pPr>
              <w:pStyle w:val="Heading1"/>
            </w:pPr>
            <w:r w:rsidRPr="00F42664">
              <w:t xml:space="preserve">Reporting </w:t>
            </w:r>
            <w:r w:rsidR="00F9513A" w:rsidRPr="00F42664">
              <w:t>to</w:t>
            </w:r>
          </w:p>
        </w:tc>
        <w:tc>
          <w:tcPr>
            <w:tcW w:w="7234" w:type="dxa"/>
          </w:tcPr>
          <w:p w14:paraId="7AF14217" w14:textId="6DE4FB7F" w:rsidR="00F9513A" w:rsidRPr="00F42664" w:rsidRDefault="008870D3" w:rsidP="0013280E">
            <w:pPr>
              <w:pStyle w:val="Heading1"/>
              <w:rPr>
                <w:b w:val="0"/>
              </w:rPr>
            </w:pPr>
            <w:r w:rsidRPr="00F42664">
              <w:rPr>
                <w:b w:val="0"/>
              </w:rPr>
              <w:t xml:space="preserve">Chief Executive </w:t>
            </w:r>
          </w:p>
        </w:tc>
      </w:tr>
      <w:tr w:rsidR="00F9513A" w:rsidRPr="00F42664" w14:paraId="22DCE252" w14:textId="77777777" w:rsidTr="0013280E">
        <w:tc>
          <w:tcPr>
            <w:tcW w:w="9498" w:type="dxa"/>
            <w:gridSpan w:val="2"/>
          </w:tcPr>
          <w:p w14:paraId="220CF61D" w14:textId="3B255178" w:rsidR="00F9513A" w:rsidRPr="00F42664" w:rsidRDefault="00A06D85" w:rsidP="0013280E">
            <w:pPr>
              <w:pStyle w:val="Heading1"/>
            </w:pPr>
            <w:r w:rsidRPr="00F42664">
              <w:t>Job P</w:t>
            </w:r>
            <w:r w:rsidR="00F9513A" w:rsidRPr="00F42664">
              <w:t>urpose</w:t>
            </w:r>
          </w:p>
          <w:p w14:paraId="218B7CFA" w14:textId="7A4F9CC1" w:rsidR="00A06D85" w:rsidRPr="00F42664" w:rsidRDefault="00A06D85"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provide effective team leadership in line with agreed organisational vision and the strategic direction/objectives set out by Calan </w:t>
            </w:r>
            <w:r w:rsidR="00046B43" w:rsidRPr="00F42664">
              <w:rPr>
                <w:rFonts w:asciiTheme="minorHAnsi" w:hAnsiTheme="minorHAnsi" w:cs="Arial"/>
                <w:szCs w:val="22"/>
              </w:rPr>
              <w:t>DVS</w:t>
            </w:r>
            <w:r w:rsidRPr="00F42664">
              <w:rPr>
                <w:rFonts w:asciiTheme="minorHAnsi" w:hAnsiTheme="minorHAnsi" w:cs="Arial"/>
                <w:szCs w:val="22"/>
              </w:rPr>
              <w:t xml:space="preserve"> Executive Board.</w:t>
            </w:r>
          </w:p>
          <w:p w14:paraId="7F3FDE07" w14:textId="5505149B" w:rsidR="00A06D85" w:rsidRPr="00F42664" w:rsidRDefault="00A06D85"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manage the development of comprehensive, high quality, accessible and holistic support to families accessing Calan </w:t>
            </w:r>
            <w:r w:rsidR="00046B43" w:rsidRPr="00F42664">
              <w:rPr>
                <w:rFonts w:asciiTheme="minorHAnsi" w:hAnsiTheme="minorHAnsi" w:cs="Arial"/>
                <w:szCs w:val="22"/>
              </w:rPr>
              <w:t>DVS</w:t>
            </w:r>
            <w:r w:rsidRPr="00F42664">
              <w:rPr>
                <w:rFonts w:asciiTheme="minorHAnsi" w:hAnsiTheme="minorHAnsi" w:cs="Arial"/>
                <w:szCs w:val="22"/>
              </w:rPr>
              <w:t xml:space="preserve"> services. </w:t>
            </w:r>
          </w:p>
          <w:p w14:paraId="013440A8" w14:textId="1DD7324D" w:rsidR="00A06D85" w:rsidRPr="00F42664" w:rsidRDefault="00A06D85"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hold overall responsibility for the day to day operations of their areas of responsibility. </w:t>
            </w:r>
          </w:p>
          <w:p w14:paraId="53A78DCC" w14:textId="4A8EA9C5" w:rsidR="00A06D85" w:rsidRPr="00F42664" w:rsidRDefault="00A06D85"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ensure service excellence is achieved and maintained through all operational contracts and that client experiences are consistently monitored and evaluated, and any corrective actions taken.</w:t>
            </w:r>
          </w:p>
          <w:p w14:paraId="0428E5CB" w14:textId="035A914F" w:rsidR="00A06D85" w:rsidRPr="00F42664" w:rsidRDefault="00A06D85"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develop and maintain the most effective relationships with commissioners, funders and stakeholders, ensuring that their expectations and requirements are met.</w:t>
            </w:r>
          </w:p>
          <w:p w14:paraId="30044F06" w14:textId="77777777" w:rsidR="00A06D85" w:rsidRPr="00F42664" w:rsidRDefault="00A06D85"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deputise for the Chief Executive as and when required.</w:t>
            </w:r>
          </w:p>
          <w:p w14:paraId="3B220314" w14:textId="77777777" w:rsidR="00F9513A" w:rsidRPr="00F42664" w:rsidRDefault="00F9513A" w:rsidP="00A06D85">
            <w:pPr>
              <w:spacing w:after="0"/>
              <w:ind w:left="720"/>
              <w:rPr>
                <w:rFonts w:asciiTheme="minorHAnsi" w:hAnsiTheme="minorHAnsi"/>
                <w:color w:val="FF0000"/>
                <w:sz w:val="22"/>
                <w:szCs w:val="22"/>
              </w:rPr>
            </w:pPr>
          </w:p>
        </w:tc>
      </w:tr>
      <w:tr w:rsidR="00F9513A" w:rsidRPr="00F42664" w14:paraId="3B19E531" w14:textId="77777777" w:rsidTr="0013280E">
        <w:trPr>
          <w:cantSplit/>
        </w:trPr>
        <w:tc>
          <w:tcPr>
            <w:tcW w:w="9498" w:type="dxa"/>
            <w:gridSpan w:val="2"/>
            <w:shd w:val="clear" w:color="auto" w:fill="D9D9D9" w:themeFill="background1" w:themeFillShade="D9"/>
          </w:tcPr>
          <w:p w14:paraId="0EE32548" w14:textId="77777777" w:rsidR="00F9513A" w:rsidRPr="00F42664" w:rsidRDefault="00F9513A" w:rsidP="0013280E">
            <w:pPr>
              <w:pStyle w:val="Heading6"/>
            </w:pPr>
            <w:bookmarkStart w:id="2" w:name="_Toc472582774"/>
            <w:r w:rsidRPr="00F42664">
              <w:t>Key Accountabilities</w:t>
            </w:r>
            <w:bookmarkEnd w:id="2"/>
          </w:p>
        </w:tc>
      </w:tr>
      <w:tr w:rsidR="00F9513A" w:rsidRPr="00F42664" w14:paraId="0B9E79C2" w14:textId="77777777" w:rsidTr="0013280E">
        <w:tc>
          <w:tcPr>
            <w:tcW w:w="9498" w:type="dxa"/>
            <w:gridSpan w:val="2"/>
          </w:tcPr>
          <w:p w14:paraId="36FFB266" w14:textId="0F9F0F20" w:rsidR="00E732C0" w:rsidRPr="00F42664" w:rsidRDefault="00E732C0" w:rsidP="00E732C0">
            <w:pPr>
              <w:autoSpaceDE w:val="0"/>
              <w:autoSpaceDN w:val="0"/>
              <w:adjustRightInd w:val="0"/>
              <w:rPr>
                <w:rFonts w:asciiTheme="minorHAnsi" w:hAnsiTheme="minorHAnsi" w:cstheme="minorHAnsi"/>
                <w:b/>
                <w:bCs/>
                <w:sz w:val="22"/>
                <w:szCs w:val="22"/>
                <w:lang w:eastAsia="en-GB"/>
              </w:rPr>
            </w:pPr>
            <w:r w:rsidRPr="00F42664">
              <w:rPr>
                <w:rFonts w:asciiTheme="minorHAnsi" w:hAnsiTheme="minorHAnsi" w:cstheme="minorHAnsi"/>
                <w:b/>
                <w:bCs/>
                <w:sz w:val="22"/>
                <w:szCs w:val="22"/>
                <w:lang w:eastAsia="en-GB"/>
              </w:rPr>
              <w:t>Strategy</w:t>
            </w:r>
          </w:p>
          <w:p w14:paraId="54787FF9" w14:textId="77777777" w:rsidR="00636726" w:rsidRPr="00F42664" w:rsidRDefault="00636726" w:rsidP="00636726">
            <w:pPr>
              <w:pStyle w:val="ListParagraph"/>
              <w:numPr>
                <w:ilvl w:val="0"/>
                <w:numId w:val="27"/>
              </w:numPr>
              <w:spacing w:after="120"/>
            </w:pPr>
            <w:r w:rsidRPr="00F42664">
              <w:rPr>
                <w:rFonts w:asciiTheme="minorHAnsi" w:hAnsiTheme="minorHAnsi"/>
                <w:szCs w:val="22"/>
              </w:rPr>
              <w:t xml:space="preserve">To monitor, evaluate and report on the impact of the project. </w:t>
            </w:r>
          </w:p>
          <w:p w14:paraId="647AE08B" w14:textId="692DE13B" w:rsidR="00E732C0" w:rsidRPr="00F42664" w:rsidRDefault="00E732C0"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Lead the development and implementation of organisational strategies.</w:t>
            </w:r>
          </w:p>
          <w:p w14:paraId="343A1170" w14:textId="1E727FFF" w:rsidR="00E732C0" w:rsidRPr="00F42664" w:rsidRDefault="00E732C0"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Lead the continuous improvement of the clien</w:t>
            </w:r>
            <w:r w:rsidR="00046B43" w:rsidRPr="00F42664">
              <w:rPr>
                <w:rFonts w:asciiTheme="minorHAnsi" w:hAnsiTheme="minorHAnsi" w:cs="Arial"/>
                <w:szCs w:val="22"/>
              </w:rPr>
              <w:t>t experience in all of Calan DVS</w:t>
            </w:r>
            <w:r w:rsidRPr="00F42664">
              <w:rPr>
                <w:rFonts w:asciiTheme="minorHAnsi" w:hAnsiTheme="minorHAnsi" w:cs="Arial"/>
                <w:szCs w:val="22"/>
              </w:rPr>
              <w:t>’ services through ensuring effective monitoring and evaluation and through the creation of an evaluative environment which focuses on outcomes and impact.</w:t>
            </w:r>
          </w:p>
          <w:p w14:paraId="69156B39" w14:textId="6A282CDF" w:rsidR="00E732C0" w:rsidRPr="00F42664" w:rsidRDefault="00E732C0"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Advise the Chief Executive, Leadership and Support Team (LAST) and the Executive Board on matters relating to legal obligations, changes to policy and good practice measures, and changing requirements of funders across your areas of responsibility.</w:t>
            </w:r>
          </w:p>
          <w:p w14:paraId="37F8F3C0" w14:textId="2E42BDA0" w:rsidR="00636726" w:rsidRPr="00F42664" w:rsidRDefault="00636726"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keep the Chief Executive, and other relevant staff up to date on all project delivery issues through regular internal briefings.</w:t>
            </w:r>
          </w:p>
          <w:p w14:paraId="2DB9741B" w14:textId="77777777" w:rsidR="00BE18E4" w:rsidRPr="00F42664" w:rsidRDefault="00E732C0"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Lead the development of new services in support of the business plan and proactively identify new opportunities that fit C</w:t>
            </w:r>
            <w:r w:rsidR="00046B43" w:rsidRPr="00F42664">
              <w:rPr>
                <w:rFonts w:asciiTheme="minorHAnsi" w:hAnsiTheme="minorHAnsi" w:cs="Arial"/>
                <w:szCs w:val="22"/>
              </w:rPr>
              <w:t>alan DVS</w:t>
            </w:r>
            <w:r w:rsidRPr="00F42664">
              <w:rPr>
                <w:rFonts w:asciiTheme="minorHAnsi" w:hAnsiTheme="minorHAnsi" w:cs="Arial"/>
                <w:szCs w:val="22"/>
              </w:rPr>
              <w:t>’ strategic vision and plan.</w:t>
            </w:r>
          </w:p>
          <w:p w14:paraId="23059E3C" w14:textId="46C97517" w:rsidR="00BE18E4" w:rsidRPr="00F42664" w:rsidRDefault="00BE18E4"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support service providers to measure and evidence their outcomes to local commissioners and position themselves as the expert bodies supporting those affected by domestic abuse. </w:t>
            </w:r>
          </w:p>
          <w:p w14:paraId="6AD9D62E" w14:textId="5E2F9472" w:rsidR="00E732C0" w:rsidRPr="00F42664" w:rsidRDefault="00E732C0"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actively contribute to the development of organisational budgets and to monitor and manage these effectively. </w:t>
            </w:r>
          </w:p>
          <w:p w14:paraId="45BC0E9A" w14:textId="11D03483" w:rsidR="00E732C0" w:rsidRPr="00F42664" w:rsidRDefault="00E732C0"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identify sources of funding to develop and sustain services and to make successful bids / applications / and/or Tenders as appropriate.</w:t>
            </w:r>
          </w:p>
          <w:p w14:paraId="6F6A45A8" w14:textId="77777777" w:rsidR="00BE18E4" w:rsidRPr="00F42664" w:rsidRDefault="00E732C0"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liaise with the Chief Executive and Finance Manager in relation to the development and submission of all funding applications / bids / tenders</w:t>
            </w:r>
            <w:r w:rsidR="00046B43" w:rsidRPr="00F42664">
              <w:rPr>
                <w:rFonts w:asciiTheme="minorHAnsi" w:hAnsiTheme="minorHAnsi" w:cs="Arial"/>
                <w:szCs w:val="22"/>
              </w:rPr>
              <w:t>.</w:t>
            </w:r>
          </w:p>
          <w:p w14:paraId="3FD03926" w14:textId="77777777" w:rsidR="00636726" w:rsidRPr="00F42664" w:rsidRDefault="00BE18E4"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support local specialist providers to develop partnership approaches to commissioning and tendering processes in order to secure the survival of unique specialist organisations.</w:t>
            </w:r>
          </w:p>
          <w:p w14:paraId="08F173E3" w14:textId="322D4DE9" w:rsidR="00636726" w:rsidRPr="00F42664" w:rsidRDefault="00636726"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identify and analyse developments in law, policy and practice that may have an impact on commissioning practice and the sustainability of members’ services.</w:t>
            </w:r>
          </w:p>
          <w:p w14:paraId="047EB2D0" w14:textId="27496BD3" w:rsidR="00046B43" w:rsidRPr="00F42664" w:rsidRDefault="00046B43" w:rsidP="00046B43">
            <w:pPr>
              <w:autoSpaceDE w:val="0"/>
              <w:autoSpaceDN w:val="0"/>
              <w:adjustRightInd w:val="0"/>
              <w:spacing w:after="0"/>
              <w:rPr>
                <w:rFonts w:asciiTheme="minorHAnsi" w:hAnsiTheme="minorHAnsi" w:cstheme="minorHAnsi"/>
                <w:bCs/>
                <w:sz w:val="22"/>
                <w:szCs w:val="22"/>
              </w:rPr>
            </w:pPr>
          </w:p>
        </w:tc>
      </w:tr>
      <w:tr w:rsidR="00046B43" w:rsidRPr="00F42664" w14:paraId="61B9CBB8" w14:textId="77777777" w:rsidTr="0013280E">
        <w:tc>
          <w:tcPr>
            <w:tcW w:w="9498" w:type="dxa"/>
            <w:gridSpan w:val="2"/>
          </w:tcPr>
          <w:p w14:paraId="66289A30" w14:textId="3E99069A" w:rsidR="00046B43" w:rsidRPr="00F42664" w:rsidRDefault="00046B43" w:rsidP="00046B43">
            <w:pPr>
              <w:autoSpaceDE w:val="0"/>
              <w:autoSpaceDN w:val="0"/>
              <w:adjustRightInd w:val="0"/>
              <w:rPr>
                <w:rFonts w:asciiTheme="minorHAnsi" w:hAnsiTheme="minorHAnsi" w:cstheme="minorHAnsi"/>
                <w:b/>
                <w:bCs/>
                <w:sz w:val="22"/>
                <w:szCs w:val="22"/>
                <w:lang w:eastAsia="en-GB"/>
              </w:rPr>
            </w:pPr>
            <w:r w:rsidRPr="00F42664">
              <w:rPr>
                <w:rFonts w:asciiTheme="minorHAnsi" w:hAnsiTheme="minorHAnsi" w:cstheme="minorHAnsi"/>
                <w:b/>
                <w:bCs/>
                <w:sz w:val="22"/>
                <w:szCs w:val="22"/>
                <w:lang w:eastAsia="en-GB"/>
              </w:rPr>
              <w:t>Leadership &amp; Management</w:t>
            </w:r>
          </w:p>
          <w:p w14:paraId="046E521C" w14:textId="09D4A4A8" w:rsidR="00046B43" w:rsidRPr="00F42664" w:rsidRDefault="00046B43" w:rsidP="00BE18E4">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lead and motivate colleagues, creating an environment and culture which attracts, inspires, </w:t>
            </w:r>
            <w:r w:rsidRPr="00F42664">
              <w:rPr>
                <w:rFonts w:asciiTheme="minorHAnsi" w:hAnsiTheme="minorHAnsi" w:cs="Arial"/>
                <w:szCs w:val="22"/>
              </w:rPr>
              <w:lastRenderedPageBreak/>
              <w:t xml:space="preserve">and retains high quality people. </w:t>
            </w:r>
          </w:p>
          <w:p w14:paraId="0E411B8A" w14:textId="40D77201" w:rsidR="00046B43" w:rsidRPr="00F42664" w:rsidRDefault="00046B43" w:rsidP="00BE18E4">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Provide line management, supervision and support to your direct reports managers.</w:t>
            </w:r>
          </w:p>
          <w:p w14:paraId="0A1C4750" w14:textId="77777777" w:rsidR="00BE18E4" w:rsidRPr="00F42664" w:rsidRDefault="00046B43" w:rsidP="00BE18E4">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Organise and lead regular meetings to ensure strong internal communication, organisational cohesion, and excellent service delivery across all our projects.</w:t>
            </w:r>
          </w:p>
          <w:p w14:paraId="0756E63B" w14:textId="45D267AE" w:rsidR="00BE18E4" w:rsidRPr="00F42664" w:rsidRDefault="00BE18E4" w:rsidP="00BE18E4">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support services in ensuring the provision of high quality services through the use of appropriate quality frameworks.</w:t>
            </w:r>
          </w:p>
          <w:p w14:paraId="7C1D30FC" w14:textId="77777777" w:rsidR="00046B43" w:rsidRPr="00F42664" w:rsidRDefault="00046B43" w:rsidP="00BE18E4">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ensure that the recruitment, induction, leadership, management, appraisal, training, and development of staff are directed to achieving the objects of the organisation, and each service.</w:t>
            </w:r>
          </w:p>
          <w:p w14:paraId="32076BA8" w14:textId="620BDCA9" w:rsidR="00407303" w:rsidRPr="00F42664" w:rsidRDefault="00407303" w:rsidP="00407303">
            <w:pPr>
              <w:autoSpaceDE w:val="0"/>
              <w:autoSpaceDN w:val="0"/>
              <w:adjustRightInd w:val="0"/>
              <w:spacing w:after="0"/>
              <w:rPr>
                <w:rFonts w:asciiTheme="minorHAnsi" w:hAnsiTheme="minorHAnsi" w:cstheme="minorHAnsi"/>
                <w:bCs/>
                <w:sz w:val="22"/>
                <w:szCs w:val="22"/>
              </w:rPr>
            </w:pPr>
          </w:p>
        </w:tc>
      </w:tr>
      <w:tr w:rsidR="00046B43" w:rsidRPr="00F42664" w14:paraId="4FD1AA6F" w14:textId="77777777" w:rsidTr="0013280E">
        <w:tc>
          <w:tcPr>
            <w:tcW w:w="9498" w:type="dxa"/>
            <w:gridSpan w:val="2"/>
          </w:tcPr>
          <w:p w14:paraId="701171EA" w14:textId="5A59B59C" w:rsidR="00046B43" w:rsidRPr="00F42664" w:rsidRDefault="00046B43" w:rsidP="00046B43">
            <w:pPr>
              <w:autoSpaceDE w:val="0"/>
              <w:autoSpaceDN w:val="0"/>
              <w:adjustRightInd w:val="0"/>
              <w:rPr>
                <w:rFonts w:asciiTheme="minorHAnsi" w:hAnsiTheme="minorHAnsi" w:cstheme="minorHAnsi"/>
                <w:b/>
                <w:bCs/>
                <w:sz w:val="22"/>
                <w:szCs w:val="22"/>
              </w:rPr>
            </w:pPr>
            <w:r w:rsidRPr="00F42664">
              <w:rPr>
                <w:rFonts w:asciiTheme="minorHAnsi" w:hAnsiTheme="minorHAnsi" w:cstheme="minorHAnsi"/>
                <w:b/>
                <w:bCs/>
                <w:sz w:val="22"/>
                <w:szCs w:val="22"/>
              </w:rPr>
              <w:lastRenderedPageBreak/>
              <w:t>Development</w:t>
            </w:r>
          </w:p>
          <w:p w14:paraId="49D3FF16" w14:textId="7C6F9248"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The scope of this role involves opportunity for creativity and innovation within existing policies, strategic direction and relevant regulatory frameworks and the opportunity to implement or influence changes in service provision.</w:t>
            </w:r>
          </w:p>
          <w:p w14:paraId="310D78FD" w14:textId="6AA0EF78"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In conjunction with beneficiaries, colleagues, and other stakeholders develop project proposals to support the expansion of current services and the development of new services.</w:t>
            </w:r>
          </w:p>
          <w:p w14:paraId="65A3A40E" w14:textId="199D2CB5"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ensure that appropriate business plans and budgets are in place to support proposals.</w:t>
            </w:r>
          </w:p>
          <w:p w14:paraId="51D98EA4" w14:textId="77777777"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Identify and manage opportunities for change in a proactive and positive way to secure organisational and service improvements.</w:t>
            </w:r>
          </w:p>
          <w:p w14:paraId="7D876F9C" w14:textId="77777777" w:rsidR="00046B43" w:rsidRPr="00F42664" w:rsidRDefault="00046B43" w:rsidP="00046B43">
            <w:pPr>
              <w:rPr>
                <w:rFonts w:asciiTheme="minorHAnsi" w:hAnsiTheme="minorHAnsi" w:cstheme="minorHAnsi"/>
                <w:bCs/>
                <w:sz w:val="22"/>
                <w:szCs w:val="22"/>
              </w:rPr>
            </w:pPr>
          </w:p>
        </w:tc>
      </w:tr>
      <w:tr w:rsidR="00046B43" w:rsidRPr="00F42664" w14:paraId="319B7FE1" w14:textId="77777777" w:rsidTr="0013280E">
        <w:tc>
          <w:tcPr>
            <w:tcW w:w="9498" w:type="dxa"/>
            <w:gridSpan w:val="2"/>
          </w:tcPr>
          <w:p w14:paraId="7CE4C410" w14:textId="6413F58C" w:rsidR="00046B43" w:rsidRPr="00F42664" w:rsidRDefault="00046B43" w:rsidP="00046B43">
            <w:pPr>
              <w:autoSpaceDE w:val="0"/>
              <w:autoSpaceDN w:val="0"/>
              <w:adjustRightInd w:val="0"/>
              <w:rPr>
                <w:rFonts w:asciiTheme="minorHAnsi" w:hAnsiTheme="minorHAnsi" w:cstheme="minorHAnsi"/>
                <w:b/>
                <w:bCs/>
                <w:sz w:val="22"/>
                <w:szCs w:val="22"/>
                <w:lang w:eastAsia="en-GB"/>
              </w:rPr>
            </w:pPr>
            <w:r w:rsidRPr="00F42664">
              <w:rPr>
                <w:rFonts w:asciiTheme="minorHAnsi" w:hAnsiTheme="minorHAnsi" w:cstheme="minorHAnsi"/>
                <w:b/>
                <w:bCs/>
                <w:sz w:val="22"/>
                <w:szCs w:val="22"/>
                <w:lang w:eastAsia="en-GB"/>
              </w:rPr>
              <w:t>Performance</w:t>
            </w:r>
          </w:p>
          <w:p w14:paraId="6ABF0A51" w14:textId="397B2872"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Lead, role model, and demonstrate commitment to the values and vision of Calan DVS.</w:t>
            </w:r>
          </w:p>
          <w:p w14:paraId="3FF498F7" w14:textId="77777777" w:rsidR="00636726" w:rsidRPr="00F42664" w:rsidRDefault="00636726"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contribute to team meetings and organisational priorities, and to participate in supervision and other line management meetings</w:t>
            </w:r>
          </w:p>
          <w:p w14:paraId="259D09CF" w14:textId="77777777" w:rsidR="00636726" w:rsidRPr="00F42664" w:rsidRDefault="00636726"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take direction on projects and priorities from your line manager, which may vary from time to time.</w:t>
            </w:r>
          </w:p>
          <w:p w14:paraId="27D655AD" w14:textId="77777777" w:rsidR="00636726" w:rsidRPr="00F42664" w:rsidRDefault="00636726"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assist in the delivery of conferences or events organised by Women’s Aid, if required.</w:t>
            </w:r>
          </w:p>
          <w:p w14:paraId="7BE8650A" w14:textId="002DE41E"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Lead, motivate and develop a team, providing support, guidance and performance management to ensure we meet our vision.</w:t>
            </w:r>
          </w:p>
          <w:p w14:paraId="4E16CAB2" w14:textId="016E4286"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Ensure all managers within your team provide effective leadership and appropriate supervision in line with our policies and funding requirements.</w:t>
            </w:r>
          </w:p>
          <w:p w14:paraId="2EA01776" w14:textId="11CE01A3"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Lead the strategic implementation of reporting and recording mechanisms, ensuring the appropriate flow of information through the organisation as well as to funders and commissioners. </w:t>
            </w:r>
          </w:p>
          <w:p w14:paraId="6FA9F020" w14:textId="31C25C58"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Ensure Calan DVS successfully complies with all audit and funding requirements.</w:t>
            </w:r>
          </w:p>
          <w:p w14:paraId="4731E809" w14:textId="14DDA0DB"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Ensure that services are monitored and evaluated comprehensively and reviewed in line with audit and funding requirements.</w:t>
            </w:r>
          </w:p>
          <w:p w14:paraId="62484713" w14:textId="51C8CED4"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Lead and monitor  the implementation and further development of Calan DVS’ Quality Management systems</w:t>
            </w:r>
          </w:p>
          <w:p w14:paraId="45AD0599" w14:textId="5768896C"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Lead and develop initiatives that strive for continuous improvement.</w:t>
            </w:r>
          </w:p>
          <w:p w14:paraId="74CB4669" w14:textId="7216BBFC"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Lead consultations and task and finish groups in support of service development and organisational excellence as required.</w:t>
            </w:r>
          </w:p>
          <w:p w14:paraId="369562B5" w14:textId="49F8270B"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Provide regular reports to the Chief Executive and Executive Board detailing progress against the business plan and other strategic initiatives.</w:t>
            </w:r>
          </w:p>
          <w:p w14:paraId="1BF880A3" w14:textId="77777777" w:rsidR="00046B43" w:rsidRPr="00F42664" w:rsidRDefault="00046B43" w:rsidP="00636726">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Attend Executive Board meetings as a member of the Leadership and Support Team to present reports and participate in decision making processes. </w:t>
            </w:r>
          </w:p>
          <w:p w14:paraId="6E403E1B" w14:textId="77777777" w:rsidR="00046B43" w:rsidRPr="00F42664" w:rsidRDefault="00046B43" w:rsidP="00046B43">
            <w:pPr>
              <w:autoSpaceDE w:val="0"/>
              <w:autoSpaceDN w:val="0"/>
              <w:adjustRightInd w:val="0"/>
              <w:rPr>
                <w:rFonts w:asciiTheme="minorHAnsi" w:hAnsiTheme="minorHAnsi" w:cstheme="minorHAnsi"/>
                <w:b/>
                <w:bCs/>
                <w:sz w:val="22"/>
                <w:szCs w:val="22"/>
              </w:rPr>
            </w:pPr>
          </w:p>
        </w:tc>
      </w:tr>
      <w:tr w:rsidR="00046B43" w:rsidRPr="00F42664" w14:paraId="0697B9A4" w14:textId="77777777" w:rsidTr="00E74BF7">
        <w:trPr>
          <w:trHeight w:val="2104"/>
        </w:trPr>
        <w:tc>
          <w:tcPr>
            <w:tcW w:w="9498" w:type="dxa"/>
            <w:gridSpan w:val="2"/>
          </w:tcPr>
          <w:p w14:paraId="5E8D2720" w14:textId="172E0ADF" w:rsidR="00046B43" w:rsidRPr="00F42664" w:rsidRDefault="00046B43" w:rsidP="00046B43">
            <w:pPr>
              <w:autoSpaceDE w:val="0"/>
              <w:autoSpaceDN w:val="0"/>
              <w:adjustRightInd w:val="0"/>
              <w:rPr>
                <w:rFonts w:asciiTheme="minorHAnsi" w:hAnsiTheme="minorHAnsi" w:cstheme="minorHAnsi"/>
                <w:b/>
                <w:bCs/>
                <w:sz w:val="22"/>
                <w:szCs w:val="22"/>
                <w:lang w:eastAsia="en-GB"/>
              </w:rPr>
            </w:pPr>
            <w:r w:rsidRPr="00F42664">
              <w:rPr>
                <w:rFonts w:asciiTheme="minorHAnsi" w:hAnsiTheme="minorHAnsi" w:cstheme="minorHAnsi"/>
                <w:b/>
                <w:bCs/>
                <w:sz w:val="22"/>
                <w:szCs w:val="22"/>
                <w:lang w:eastAsia="en-GB"/>
              </w:rPr>
              <w:lastRenderedPageBreak/>
              <w:t>Compliance</w:t>
            </w:r>
          </w:p>
          <w:p w14:paraId="1F50011B" w14:textId="6EC9F643"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Ensure all reporting requirements of funders and commissioners are met in full.</w:t>
            </w:r>
          </w:p>
          <w:p w14:paraId="53CF9A46" w14:textId="1EB159EC"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Ensure appropriate financial control and probity is exercised, specifically across Operational services.</w:t>
            </w:r>
          </w:p>
          <w:p w14:paraId="64BD1040" w14:textId="5114C2B2"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ensure that effective management processes and procedures are in place for each of the organisations’ services.</w:t>
            </w:r>
          </w:p>
          <w:p w14:paraId="6719002D" w14:textId="776D9B63"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Ensure full compliance with relevant safeguarding requirements</w:t>
            </w:r>
          </w:p>
          <w:p w14:paraId="456E0C8D" w14:textId="03AE04EA"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Hold overall responsibility for ensuring successful start up of new initiatives and services.</w:t>
            </w:r>
          </w:p>
          <w:p w14:paraId="5143C866" w14:textId="77777777"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further develop systems, processes, policies and procedures to ensure that Calan DVS demonstrates quality and best practice.</w:t>
            </w:r>
          </w:p>
          <w:p w14:paraId="306BC9EC" w14:textId="77777777" w:rsidR="00407303" w:rsidRPr="00F42664" w:rsidRDefault="00407303" w:rsidP="00407303">
            <w:pPr>
              <w:pStyle w:val="ListParagraph"/>
              <w:rPr>
                <w:rFonts w:asciiTheme="minorHAnsi" w:hAnsiTheme="minorHAnsi" w:cstheme="minorHAnsi"/>
                <w:bCs/>
                <w:szCs w:val="22"/>
              </w:rPr>
            </w:pPr>
          </w:p>
          <w:p w14:paraId="3BBAC155" w14:textId="02291A39" w:rsidR="00407303" w:rsidRPr="00F42664" w:rsidRDefault="00407303" w:rsidP="00407303">
            <w:pPr>
              <w:autoSpaceDE w:val="0"/>
              <w:autoSpaceDN w:val="0"/>
              <w:adjustRightInd w:val="0"/>
              <w:spacing w:after="0"/>
              <w:ind w:left="720"/>
              <w:rPr>
                <w:rFonts w:asciiTheme="minorHAnsi" w:hAnsiTheme="minorHAnsi" w:cstheme="minorHAnsi"/>
                <w:bCs/>
                <w:sz w:val="22"/>
                <w:szCs w:val="22"/>
              </w:rPr>
            </w:pPr>
          </w:p>
        </w:tc>
      </w:tr>
      <w:tr w:rsidR="00046B43" w:rsidRPr="00F42664" w14:paraId="24222FC3" w14:textId="77777777" w:rsidTr="0013280E">
        <w:tc>
          <w:tcPr>
            <w:tcW w:w="9498" w:type="dxa"/>
            <w:gridSpan w:val="2"/>
          </w:tcPr>
          <w:p w14:paraId="4FFD42BD" w14:textId="41F62F31" w:rsidR="00407303" w:rsidRPr="00F42664" w:rsidRDefault="00046B43" w:rsidP="00046B43">
            <w:pPr>
              <w:autoSpaceDE w:val="0"/>
              <w:autoSpaceDN w:val="0"/>
              <w:adjustRightInd w:val="0"/>
              <w:rPr>
                <w:rFonts w:asciiTheme="minorHAnsi" w:hAnsiTheme="minorHAnsi" w:cstheme="minorHAnsi"/>
                <w:b/>
                <w:bCs/>
                <w:sz w:val="22"/>
                <w:szCs w:val="22"/>
              </w:rPr>
            </w:pPr>
            <w:r w:rsidRPr="00F42664">
              <w:rPr>
                <w:rFonts w:asciiTheme="minorHAnsi" w:hAnsiTheme="minorHAnsi" w:cstheme="minorHAnsi"/>
                <w:b/>
                <w:bCs/>
                <w:sz w:val="22"/>
                <w:szCs w:val="22"/>
              </w:rPr>
              <w:t>Relationships and Representation</w:t>
            </w:r>
          </w:p>
          <w:p w14:paraId="77ED6F26" w14:textId="470AA179"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develop, maintain, and manage positive internal relationships. </w:t>
            </w:r>
          </w:p>
          <w:p w14:paraId="7B8EFBE3" w14:textId="12AA0DF7"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develop, maintain, and manage constructive professional relationships with external partners, stakeholders, and/or funders. </w:t>
            </w:r>
          </w:p>
          <w:p w14:paraId="4A6E1B02" w14:textId="73A407C2"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represent the organisation at key external meetings, public events, conferences and similar ensuring that Calan DVS’ reputation is protected and enhanced. </w:t>
            </w:r>
          </w:p>
          <w:p w14:paraId="44FA8A4D" w14:textId="6B9857FE"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Attend external networking events appropriate to strategic development and developing and maintaining commissioner / funder relationships.</w:t>
            </w:r>
          </w:p>
          <w:p w14:paraId="5A98812A" w14:textId="77777777"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proactively identify opportunities to influence policy and/or develop and lead campaigns at a local and national level. </w:t>
            </w:r>
          </w:p>
          <w:p w14:paraId="5BE2BAB9" w14:textId="77777777" w:rsidR="00046B43" w:rsidRPr="00F42664" w:rsidRDefault="00046B43" w:rsidP="00046B43">
            <w:pPr>
              <w:autoSpaceDE w:val="0"/>
              <w:autoSpaceDN w:val="0"/>
              <w:adjustRightInd w:val="0"/>
              <w:rPr>
                <w:rFonts w:asciiTheme="minorHAnsi" w:hAnsiTheme="minorHAnsi" w:cstheme="minorHAnsi"/>
                <w:b/>
                <w:bCs/>
                <w:sz w:val="22"/>
                <w:szCs w:val="22"/>
                <w:lang w:eastAsia="en-GB"/>
              </w:rPr>
            </w:pPr>
          </w:p>
        </w:tc>
      </w:tr>
      <w:tr w:rsidR="00943BD9" w:rsidRPr="00F42664" w14:paraId="103CBE93" w14:textId="77777777" w:rsidTr="0013280E">
        <w:tc>
          <w:tcPr>
            <w:tcW w:w="9498" w:type="dxa"/>
            <w:gridSpan w:val="2"/>
          </w:tcPr>
          <w:p w14:paraId="36536357" w14:textId="2A85EC79" w:rsidR="00943BD9" w:rsidRPr="00F42664" w:rsidRDefault="00943BD9" w:rsidP="00943BD9">
            <w:pPr>
              <w:rPr>
                <w:rFonts w:asciiTheme="minorHAnsi" w:hAnsiTheme="minorHAnsi" w:cstheme="minorHAnsi"/>
                <w:b/>
                <w:sz w:val="22"/>
                <w:szCs w:val="22"/>
              </w:rPr>
            </w:pPr>
            <w:r w:rsidRPr="00F42664">
              <w:rPr>
                <w:rFonts w:asciiTheme="minorHAnsi" w:hAnsiTheme="minorHAnsi" w:cstheme="minorHAnsi"/>
                <w:b/>
                <w:sz w:val="22"/>
                <w:szCs w:val="22"/>
              </w:rPr>
              <w:t>Diversity and Equality</w:t>
            </w:r>
          </w:p>
          <w:p w14:paraId="3816CD42" w14:textId="3DE8EC41" w:rsidR="00943BD9" w:rsidRPr="00F42664" w:rsidRDefault="00943BD9"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proactively ensure Calan DVS activities are carried out in accordance with organisational strategy, legislation and best practice in terms of Diversity and Equality. </w:t>
            </w:r>
          </w:p>
          <w:p w14:paraId="15EF1672" w14:textId="77777777" w:rsidR="00943BD9" w:rsidRPr="00F42664" w:rsidRDefault="00943BD9" w:rsidP="00046B43">
            <w:pPr>
              <w:autoSpaceDE w:val="0"/>
              <w:autoSpaceDN w:val="0"/>
              <w:adjustRightInd w:val="0"/>
              <w:rPr>
                <w:rFonts w:asciiTheme="minorHAnsi" w:hAnsiTheme="minorHAnsi" w:cstheme="minorHAnsi"/>
                <w:b/>
                <w:bCs/>
                <w:sz w:val="22"/>
                <w:szCs w:val="22"/>
              </w:rPr>
            </w:pPr>
          </w:p>
        </w:tc>
      </w:tr>
      <w:tr w:rsidR="00046B43" w:rsidRPr="00F42664" w14:paraId="677A9B85" w14:textId="77777777" w:rsidTr="0013280E">
        <w:tc>
          <w:tcPr>
            <w:tcW w:w="9498" w:type="dxa"/>
            <w:gridSpan w:val="2"/>
          </w:tcPr>
          <w:p w14:paraId="41E58677" w14:textId="322E268C" w:rsidR="001E1977" w:rsidRPr="00F42664" w:rsidRDefault="00943BD9" w:rsidP="00046B43">
            <w:pPr>
              <w:rPr>
                <w:rFonts w:asciiTheme="minorHAnsi" w:hAnsiTheme="minorHAnsi"/>
                <w:b/>
                <w:sz w:val="22"/>
                <w:szCs w:val="22"/>
              </w:rPr>
            </w:pPr>
            <w:r w:rsidRPr="00F42664">
              <w:rPr>
                <w:rFonts w:asciiTheme="minorHAnsi" w:hAnsiTheme="minorHAnsi"/>
                <w:b/>
                <w:sz w:val="22"/>
                <w:szCs w:val="22"/>
              </w:rPr>
              <w:t xml:space="preserve">Health &amp; Safety </w:t>
            </w:r>
          </w:p>
          <w:p w14:paraId="186378A5" w14:textId="51E504FF" w:rsidR="00046B43" w:rsidRPr="00F42664" w:rsidRDefault="00046B43"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w:t>
            </w:r>
            <w:r w:rsidR="00943BD9" w:rsidRPr="00F42664">
              <w:rPr>
                <w:rFonts w:asciiTheme="minorHAnsi" w:hAnsiTheme="minorHAnsi" w:cs="Arial"/>
                <w:szCs w:val="22"/>
              </w:rPr>
              <w:t>proactively ensure that relevant Health and S</w:t>
            </w:r>
            <w:r w:rsidRPr="00F42664">
              <w:rPr>
                <w:rFonts w:asciiTheme="minorHAnsi" w:hAnsiTheme="minorHAnsi" w:cs="Arial"/>
                <w:szCs w:val="22"/>
              </w:rPr>
              <w:t>afety legislative requirements are met</w:t>
            </w:r>
            <w:r w:rsidR="00943BD9" w:rsidRPr="00F42664">
              <w:rPr>
                <w:rFonts w:asciiTheme="minorHAnsi" w:hAnsiTheme="minorHAnsi" w:cs="Arial"/>
                <w:szCs w:val="22"/>
              </w:rPr>
              <w:t xml:space="preserve"> within their area of responsibility</w:t>
            </w:r>
            <w:r w:rsidRPr="00F42664">
              <w:rPr>
                <w:rFonts w:asciiTheme="minorHAnsi" w:hAnsiTheme="minorHAnsi" w:cs="Arial"/>
                <w:szCs w:val="22"/>
              </w:rPr>
              <w:t>.</w:t>
            </w:r>
          </w:p>
          <w:p w14:paraId="0162AF23" w14:textId="77FAE1B5" w:rsidR="001E1977" w:rsidRPr="00F42664" w:rsidRDefault="00943BD9"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Ensuring the Health &amp; Safety of clients, visitors and staff in accordance with the Health and Safety Policy.</w:t>
            </w:r>
          </w:p>
          <w:p w14:paraId="08DDC34E" w14:textId="77777777" w:rsidR="00943BD9" w:rsidRPr="00F42664" w:rsidRDefault="00943BD9"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 xml:space="preserve">To establish and manage working practices to ensure staff are work at all times in a safe and efficient manner. </w:t>
            </w:r>
          </w:p>
          <w:p w14:paraId="6E32D419" w14:textId="3E9A3E42" w:rsidR="00943BD9" w:rsidRPr="00F42664" w:rsidRDefault="00943BD9"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Establish and manage Lone Working Policy / Health and Safety Policy and Procedures.</w:t>
            </w:r>
          </w:p>
          <w:p w14:paraId="2EFFBE44" w14:textId="6C4F45DD" w:rsidR="00943BD9" w:rsidRPr="00F42664" w:rsidRDefault="00943BD9"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Manage the Risk Assessment processes for their area of responsibility.</w:t>
            </w:r>
          </w:p>
          <w:p w14:paraId="759A20A5" w14:textId="1C2F5129" w:rsidR="00943BD9" w:rsidRPr="00F42664" w:rsidRDefault="00943BD9"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Ensuring ongoing risk assessments and monitoring are conducted.</w:t>
            </w:r>
          </w:p>
          <w:p w14:paraId="27186311" w14:textId="78C4A1A2" w:rsidR="00046B43" w:rsidRPr="00F42664" w:rsidRDefault="00943BD9" w:rsidP="00421D40">
            <w:pPr>
              <w:pStyle w:val="ListParagraph"/>
              <w:numPr>
                <w:ilvl w:val="0"/>
                <w:numId w:val="27"/>
              </w:numPr>
              <w:contextualSpacing w:val="0"/>
              <w:rPr>
                <w:rFonts w:asciiTheme="minorHAnsi" w:hAnsiTheme="minorHAnsi" w:cs="Arial"/>
                <w:szCs w:val="22"/>
              </w:rPr>
            </w:pPr>
            <w:r w:rsidRPr="00F42664">
              <w:rPr>
                <w:rFonts w:asciiTheme="minorHAnsi" w:hAnsiTheme="minorHAnsi" w:cs="Arial"/>
                <w:szCs w:val="22"/>
              </w:rPr>
              <w:t>To comply with the Employee H</w:t>
            </w:r>
            <w:r w:rsidR="00B65A33" w:rsidRPr="00F42664">
              <w:rPr>
                <w:rFonts w:asciiTheme="minorHAnsi" w:hAnsiTheme="minorHAnsi" w:cs="Arial"/>
                <w:szCs w:val="22"/>
              </w:rPr>
              <w:t>&amp;</w:t>
            </w:r>
            <w:r w:rsidRPr="00F42664">
              <w:rPr>
                <w:rFonts w:asciiTheme="minorHAnsi" w:hAnsiTheme="minorHAnsi" w:cs="Arial"/>
                <w:szCs w:val="22"/>
              </w:rPr>
              <w:t>S H</w:t>
            </w:r>
            <w:r w:rsidR="00046B43" w:rsidRPr="00F42664">
              <w:rPr>
                <w:rFonts w:asciiTheme="minorHAnsi" w:hAnsiTheme="minorHAnsi" w:cs="Arial"/>
                <w:szCs w:val="22"/>
              </w:rPr>
              <w:t>andbook with specific reference to duties</w:t>
            </w:r>
            <w:r w:rsidRPr="00F42664">
              <w:rPr>
                <w:rFonts w:asciiTheme="minorHAnsi" w:hAnsiTheme="minorHAnsi" w:cs="Arial"/>
                <w:szCs w:val="22"/>
              </w:rPr>
              <w:t>/responsibilities</w:t>
            </w:r>
            <w:r w:rsidR="00046B43" w:rsidRPr="00F42664">
              <w:rPr>
                <w:rFonts w:asciiTheme="minorHAnsi" w:hAnsiTheme="minorHAnsi" w:cs="Arial"/>
                <w:szCs w:val="22"/>
              </w:rPr>
              <w:t xml:space="preserve"> of Regional Development Manager</w:t>
            </w:r>
            <w:r w:rsidRPr="00F42664">
              <w:rPr>
                <w:rFonts w:asciiTheme="minorHAnsi" w:hAnsiTheme="minorHAnsi" w:cs="Arial"/>
                <w:szCs w:val="22"/>
              </w:rPr>
              <w:t>.</w:t>
            </w:r>
          </w:p>
          <w:p w14:paraId="7970625E" w14:textId="33AE16CD" w:rsidR="00046B43" w:rsidRPr="00F42664" w:rsidRDefault="00046B43" w:rsidP="00046B43">
            <w:pPr>
              <w:autoSpaceDE w:val="0"/>
              <w:autoSpaceDN w:val="0"/>
              <w:adjustRightInd w:val="0"/>
              <w:rPr>
                <w:rFonts w:asciiTheme="minorHAnsi" w:hAnsiTheme="minorHAnsi" w:cstheme="minorHAnsi"/>
                <w:b/>
                <w:bCs/>
                <w:sz w:val="22"/>
                <w:szCs w:val="22"/>
              </w:rPr>
            </w:pPr>
          </w:p>
        </w:tc>
      </w:tr>
      <w:tr w:rsidR="00943BD9" w:rsidRPr="00F42664" w14:paraId="61152D43" w14:textId="77777777" w:rsidTr="0013280E">
        <w:tc>
          <w:tcPr>
            <w:tcW w:w="9498" w:type="dxa"/>
            <w:gridSpan w:val="2"/>
          </w:tcPr>
          <w:p w14:paraId="71A94B38" w14:textId="2F898B19" w:rsidR="00943BD9" w:rsidRPr="00F42664" w:rsidRDefault="00407303" w:rsidP="00943BD9">
            <w:pPr>
              <w:rPr>
                <w:rFonts w:asciiTheme="minorHAnsi" w:hAnsiTheme="minorHAnsi"/>
                <w:b/>
                <w:sz w:val="22"/>
                <w:szCs w:val="22"/>
              </w:rPr>
            </w:pPr>
            <w:r w:rsidRPr="00F42664">
              <w:rPr>
                <w:rFonts w:asciiTheme="minorHAnsi" w:hAnsiTheme="minorHAnsi"/>
                <w:b/>
                <w:sz w:val="22"/>
                <w:szCs w:val="22"/>
              </w:rPr>
              <w:t>General</w:t>
            </w:r>
          </w:p>
          <w:p w14:paraId="0AD0EB42" w14:textId="77777777" w:rsidR="00636726" w:rsidRPr="00F42664" w:rsidRDefault="00636726" w:rsidP="00636726">
            <w:pPr>
              <w:numPr>
                <w:ilvl w:val="0"/>
                <w:numId w:val="26"/>
              </w:numPr>
              <w:spacing w:after="0"/>
              <w:rPr>
                <w:rFonts w:asciiTheme="minorHAnsi" w:hAnsiTheme="minorHAnsi"/>
                <w:sz w:val="22"/>
                <w:szCs w:val="22"/>
              </w:rPr>
            </w:pPr>
            <w:r w:rsidRPr="00F42664">
              <w:rPr>
                <w:rFonts w:asciiTheme="minorHAnsi" w:hAnsiTheme="minorHAnsi"/>
                <w:sz w:val="22"/>
                <w:szCs w:val="22"/>
              </w:rPr>
              <w:t>To maintain clear and adequate records of work done and to produce reports on work programmes and activities as required by management.</w:t>
            </w:r>
          </w:p>
          <w:p w14:paraId="06B7A14D" w14:textId="38381FAE" w:rsidR="00943BD9" w:rsidRPr="00F42664" w:rsidRDefault="00943BD9" w:rsidP="00636726">
            <w:pPr>
              <w:pStyle w:val="ListParagraph"/>
              <w:numPr>
                <w:ilvl w:val="0"/>
                <w:numId w:val="26"/>
              </w:numPr>
              <w:contextualSpacing w:val="0"/>
              <w:rPr>
                <w:rFonts w:asciiTheme="minorHAnsi" w:hAnsiTheme="minorHAnsi" w:cs="Arial"/>
                <w:szCs w:val="22"/>
              </w:rPr>
            </w:pPr>
            <w:r w:rsidRPr="00F42664">
              <w:rPr>
                <w:rFonts w:asciiTheme="minorHAnsi" w:hAnsiTheme="minorHAnsi" w:cs="Arial"/>
                <w:szCs w:val="22"/>
              </w:rPr>
              <w:t>Adopt a flexible approach to fulfilling the job description and person specification which may involve weekend and evening work and interface with the on call system for major incidents or times of escalating urgency.</w:t>
            </w:r>
          </w:p>
          <w:p w14:paraId="04F8C8F3" w14:textId="703AD816" w:rsidR="00943BD9" w:rsidRPr="00F42664" w:rsidRDefault="00943BD9" w:rsidP="00636726">
            <w:pPr>
              <w:numPr>
                <w:ilvl w:val="0"/>
                <w:numId w:val="26"/>
              </w:numPr>
              <w:spacing w:after="0"/>
              <w:rPr>
                <w:rFonts w:asciiTheme="minorHAnsi" w:hAnsiTheme="minorHAnsi"/>
                <w:sz w:val="22"/>
                <w:szCs w:val="22"/>
                <w:u w:val="single"/>
              </w:rPr>
            </w:pPr>
            <w:r w:rsidRPr="00F42664">
              <w:rPr>
                <w:rFonts w:asciiTheme="minorHAnsi" w:hAnsiTheme="minorHAnsi"/>
                <w:sz w:val="22"/>
                <w:szCs w:val="22"/>
              </w:rPr>
              <w:t>Oversee and ensure the maintenance of accurate recording systems utilising the Calan DVS IT systems and ensuring that database monitoring requirements are met</w:t>
            </w:r>
          </w:p>
          <w:p w14:paraId="13013B21" w14:textId="4DCC269C" w:rsidR="00943BD9" w:rsidRPr="00F42664" w:rsidRDefault="00943BD9" w:rsidP="00636726">
            <w:pPr>
              <w:numPr>
                <w:ilvl w:val="0"/>
                <w:numId w:val="26"/>
              </w:numPr>
              <w:spacing w:after="0"/>
              <w:rPr>
                <w:rFonts w:asciiTheme="minorHAnsi" w:hAnsiTheme="minorHAnsi"/>
                <w:sz w:val="22"/>
                <w:szCs w:val="22"/>
              </w:rPr>
            </w:pPr>
            <w:r w:rsidRPr="00F42664">
              <w:rPr>
                <w:rFonts w:asciiTheme="minorHAnsi" w:hAnsiTheme="minorHAnsi"/>
                <w:sz w:val="22"/>
                <w:szCs w:val="22"/>
              </w:rPr>
              <w:lastRenderedPageBreak/>
              <w:t>Work within Calan DVS Codes of Practice.</w:t>
            </w:r>
          </w:p>
          <w:p w14:paraId="6C577F30" w14:textId="77777777" w:rsidR="00943BD9" w:rsidRPr="00F42664" w:rsidRDefault="00943BD9" w:rsidP="00636726">
            <w:pPr>
              <w:numPr>
                <w:ilvl w:val="0"/>
                <w:numId w:val="26"/>
              </w:numPr>
              <w:spacing w:after="0"/>
              <w:rPr>
                <w:rFonts w:asciiTheme="minorHAnsi" w:hAnsiTheme="minorHAnsi" w:cstheme="minorHAnsi"/>
                <w:sz w:val="22"/>
                <w:szCs w:val="22"/>
              </w:rPr>
            </w:pPr>
            <w:r w:rsidRPr="00F42664">
              <w:rPr>
                <w:rFonts w:asciiTheme="minorHAnsi" w:hAnsiTheme="minorHAnsi" w:cstheme="minorHAnsi"/>
                <w:sz w:val="22"/>
                <w:szCs w:val="22"/>
              </w:rPr>
              <w:t>Maintain confidentiality in relation to service users, employees, volunteers and projects</w:t>
            </w:r>
          </w:p>
          <w:p w14:paraId="74200BBF" w14:textId="2E88F69B" w:rsidR="00943BD9" w:rsidRPr="00F42664" w:rsidRDefault="00943BD9" w:rsidP="00636726">
            <w:pPr>
              <w:numPr>
                <w:ilvl w:val="0"/>
                <w:numId w:val="26"/>
              </w:numPr>
              <w:spacing w:after="0"/>
              <w:rPr>
                <w:rFonts w:asciiTheme="minorHAnsi" w:hAnsiTheme="minorHAnsi" w:cstheme="minorHAnsi"/>
                <w:sz w:val="22"/>
                <w:szCs w:val="22"/>
              </w:rPr>
            </w:pPr>
            <w:r w:rsidRPr="00F42664">
              <w:rPr>
                <w:rFonts w:asciiTheme="minorHAnsi" w:hAnsiTheme="minorHAnsi" w:cstheme="minorHAnsi"/>
                <w:sz w:val="22"/>
                <w:szCs w:val="22"/>
              </w:rPr>
              <w:t>Participate in relevant training and opportunities to increase and develop knowledge in consultation</w:t>
            </w:r>
          </w:p>
          <w:p w14:paraId="03FD541E" w14:textId="4BF0B1BE" w:rsidR="00943BD9" w:rsidRPr="00F42664" w:rsidRDefault="00943BD9" w:rsidP="00636726">
            <w:pPr>
              <w:numPr>
                <w:ilvl w:val="0"/>
                <w:numId w:val="26"/>
              </w:numPr>
              <w:spacing w:after="0"/>
              <w:jc w:val="both"/>
              <w:rPr>
                <w:rFonts w:asciiTheme="minorHAnsi" w:hAnsiTheme="minorHAnsi" w:cstheme="minorHAnsi"/>
                <w:sz w:val="22"/>
                <w:szCs w:val="22"/>
              </w:rPr>
            </w:pPr>
            <w:r w:rsidRPr="00F42664">
              <w:rPr>
                <w:rFonts w:asciiTheme="minorHAnsi" w:hAnsiTheme="minorHAnsi" w:cstheme="minorHAnsi"/>
                <w:sz w:val="22"/>
                <w:szCs w:val="22"/>
              </w:rPr>
              <w:t>Promote public awareness of the work of Women’s Aid and Domestic Abuse issues.</w:t>
            </w:r>
          </w:p>
          <w:p w14:paraId="2890A631" w14:textId="362BDE02" w:rsidR="00943BD9" w:rsidRPr="00F42664" w:rsidRDefault="00943BD9" w:rsidP="00636726">
            <w:pPr>
              <w:numPr>
                <w:ilvl w:val="0"/>
                <w:numId w:val="26"/>
              </w:numPr>
              <w:spacing w:after="0"/>
              <w:jc w:val="both"/>
              <w:rPr>
                <w:rFonts w:asciiTheme="minorHAnsi" w:hAnsiTheme="minorHAnsi" w:cstheme="minorHAnsi"/>
                <w:sz w:val="22"/>
                <w:szCs w:val="22"/>
              </w:rPr>
            </w:pPr>
            <w:r w:rsidRPr="00F42664">
              <w:rPr>
                <w:rFonts w:asciiTheme="minorHAnsi" w:hAnsiTheme="minorHAnsi" w:cstheme="minorHAnsi"/>
                <w:sz w:val="22"/>
                <w:szCs w:val="22"/>
              </w:rPr>
              <w:t>Ensure that all work is conducted to the highest professional standards and complies with Calan DVS</w:t>
            </w:r>
            <w:r w:rsidR="001E1977" w:rsidRPr="00F42664">
              <w:rPr>
                <w:rFonts w:asciiTheme="minorHAnsi" w:hAnsiTheme="minorHAnsi" w:cstheme="minorHAnsi"/>
                <w:sz w:val="22"/>
                <w:szCs w:val="22"/>
              </w:rPr>
              <w:t xml:space="preserve"> Policies, Procedures and Codes of Practice.</w:t>
            </w:r>
          </w:p>
          <w:p w14:paraId="714BD731" w14:textId="058B7854" w:rsidR="001E1977" w:rsidRPr="00F42664" w:rsidRDefault="001E1977" w:rsidP="00636726">
            <w:pPr>
              <w:numPr>
                <w:ilvl w:val="0"/>
                <w:numId w:val="26"/>
              </w:numPr>
              <w:spacing w:after="0"/>
              <w:jc w:val="both"/>
              <w:rPr>
                <w:rFonts w:asciiTheme="minorHAnsi" w:hAnsiTheme="minorHAnsi" w:cstheme="minorHAnsi"/>
                <w:sz w:val="22"/>
                <w:szCs w:val="22"/>
              </w:rPr>
            </w:pPr>
            <w:r w:rsidRPr="00F42664">
              <w:rPr>
                <w:rFonts w:asciiTheme="minorHAnsi" w:hAnsiTheme="minorHAnsi" w:cstheme="minorHAnsi"/>
                <w:sz w:val="22"/>
                <w:szCs w:val="22"/>
              </w:rPr>
              <w:t>Keep up to date with relevant legislation, local strategies, policies and procedures.</w:t>
            </w:r>
          </w:p>
          <w:p w14:paraId="38C6B8CF" w14:textId="77777777" w:rsidR="00421D40" w:rsidRPr="00F42664" w:rsidRDefault="00421D40" w:rsidP="00636726">
            <w:pPr>
              <w:numPr>
                <w:ilvl w:val="0"/>
                <w:numId w:val="26"/>
              </w:numPr>
              <w:spacing w:after="0"/>
              <w:jc w:val="both"/>
              <w:rPr>
                <w:rFonts w:asciiTheme="minorHAnsi" w:hAnsiTheme="minorHAnsi"/>
                <w:sz w:val="22"/>
                <w:szCs w:val="22"/>
              </w:rPr>
            </w:pPr>
            <w:r w:rsidRPr="00F42664">
              <w:rPr>
                <w:rFonts w:asciiTheme="minorHAnsi" w:hAnsiTheme="minorHAnsi"/>
                <w:sz w:val="22"/>
                <w:szCs w:val="22"/>
              </w:rPr>
              <w:t xml:space="preserve">Assist with organising and take part in promotional, educational and funding activities as required. </w:t>
            </w:r>
          </w:p>
          <w:p w14:paraId="3203043F" w14:textId="5442DBBD" w:rsidR="00421D40" w:rsidRPr="00F42664" w:rsidRDefault="00421D40" w:rsidP="00636726">
            <w:pPr>
              <w:numPr>
                <w:ilvl w:val="0"/>
                <w:numId w:val="26"/>
              </w:numPr>
              <w:spacing w:after="0"/>
              <w:jc w:val="both"/>
              <w:rPr>
                <w:rFonts w:asciiTheme="minorHAnsi" w:hAnsiTheme="minorHAnsi"/>
                <w:sz w:val="22"/>
                <w:szCs w:val="22"/>
              </w:rPr>
            </w:pPr>
            <w:r w:rsidRPr="00F42664">
              <w:rPr>
                <w:rFonts w:asciiTheme="minorHAnsi" w:hAnsiTheme="minorHAnsi"/>
                <w:sz w:val="22"/>
                <w:szCs w:val="22"/>
              </w:rPr>
              <w:t>Ensure that all activities are within Calan DVS budgets.</w:t>
            </w:r>
          </w:p>
          <w:p w14:paraId="223C5F97" w14:textId="012BDED4" w:rsidR="001E1977" w:rsidRPr="00F42664" w:rsidRDefault="001E1977" w:rsidP="00636726">
            <w:pPr>
              <w:numPr>
                <w:ilvl w:val="0"/>
                <w:numId w:val="26"/>
              </w:numPr>
              <w:spacing w:after="0"/>
              <w:jc w:val="both"/>
              <w:rPr>
                <w:rFonts w:asciiTheme="minorHAnsi" w:hAnsiTheme="minorHAnsi" w:cstheme="minorHAnsi"/>
                <w:sz w:val="22"/>
                <w:szCs w:val="22"/>
              </w:rPr>
            </w:pPr>
            <w:r w:rsidRPr="00F42664">
              <w:rPr>
                <w:rFonts w:asciiTheme="minorHAnsi" w:hAnsiTheme="minorHAnsi" w:cstheme="minorHAnsi"/>
                <w:sz w:val="22"/>
                <w:szCs w:val="22"/>
              </w:rPr>
              <w:t>Work flexibly which may include weekend and evening work.</w:t>
            </w:r>
          </w:p>
          <w:p w14:paraId="5D213809" w14:textId="77777777" w:rsidR="001E1977" w:rsidRPr="00F42664" w:rsidRDefault="001E1977" w:rsidP="00636726">
            <w:pPr>
              <w:numPr>
                <w:ilvl w:val="0"/>
                <w:numId w:val="26"/>
              </w:numPr>
              <w:spacing w:after="0"/>
              <w:jc w:val="both"/>
              <w:rPr>
                <w:rFonts w:asciiTheme="minorHAnsi" w:hAnsiTheme="minorHAnsi" w:cstheme="minorHAnsi"/>
                <w:sz w:val="22"/>
                <w:szCs w:val="22"/>
              </w:rPr>
            </w:pPr>
            <w:r w:rsidRPr="00F42664">
              <w:rPr>
                <w:rFonts w:asciiTheme="minorHAnsi" w:hAnsiTheme="minorHAnsi" w:cstheme="minorHAnsi"/>
                <w:sz w:val="22"/>
                <w:szCs w:val="22"/>
              </w:rPr>
              <w:t>Maintain confidentiality in relation to service users, staff and projects.</w:t>
            </w:r>
          </w:p>
          <w:p w14:paraId="3CCEB57C" w14:textId="7D67D9BC" w:rsidR="00943BD9" w:rsidRPr="00F42664" w:rsidRDefault="00421D40" w:rsidP="00636726">
            <w:pPr>
              <w:numPr>
                <w:ilvl w:val="0"/>
                <w:numId w:val="26"/>
              </w:numPr>
              <w:spacing w:after="0"/>
              <w:rPr>
                <w:rFonts w:asciiTheme="minorHAnsi" w:hAnsiTheme="minorHAnsi"/>
                <w:sz w:val="22"/>
                <w:szCs w:val="22"/>
              </w:rPr>
            </w:pPr>
            <w:r w:rsidRPr="00F42664">
              <w:rPr>
                <w:rFonts w:asciiTheme="minorHAnsi" w:hAnsiTheme="minorHAnsi" w:cstheme="minorHAnsi"/>
                <w:sz w:val="22"/>
                <w:szCs w:val="22"/>
              </w:rPr>
              <w:t>To undertake a</w:t>
            </w:r>
            <w:r w:rsidR="00943BD9" w:rsidRPr="00F42664">
              <w:rPr>
                <w:rFonts w:asciiTheme="minorHAnsi" w:hAnsiTheme="minorHAnsi" w:cstheme="minorHAnsi"/>
                <w:sz w:val="22"/>
                <w:szCs w:val="22"/>
              </w:rPr>
              <w:t>ny other duties as required by the Chief Executive or Trustees</w:t>
            </w:r>
            <w:r w:rsidR="001E1977" w:rsidRPr="00F42664">
              <w:rPr>
                <w:rFonts w:asciiTheme="minorHAnsi" w:hAnsiTheme="minorHAnsi" w:cstheme="minorHAnsi"/>
                <w:sz w:val="22"/>
                <w:szCs w:val="22"/>
              </w:rPr>
              <w:t>.</w:t>
            </w:r>
          </w:p>
        </w:tc>
      </w:tr>
      <w:tr w:rsidR="00F9513A" w:rsidRPr="00F42664" w14:paraId="2DFD6B07" w14:textId="77777777" w:rsidTr="0013280E">
        <w:tc>
          <w:tcPr>
            <w:tcW w:w="9498" w:type="dxa"/>
            <w:gridSpan w:val="2"/>
          </w:tcPr>
          <w:p w14:paraId="79077416" w14:textId="153D929C" w:rsidR="00F9513A" w:rsidRPr="00F42664" w:rsidRDefault="00F32234" w:rsidP="0013280E">
            <w:pPr>
              <w:spacing w:before="60" w:after="60"/>
              <w:jc w:val="both"/>
              <w:rPr>
                <w:rFonts w:asciiTheme="minorHAnsi" w:hAnsiTheme="minorHAnsi" w:cstheme="minorHAnsi"/>
                <w:i/>
                <w:sz w:val="22"/>
                <w:szCs w:val="22"/>
              </w:rPr>
            </w:pPr>
            <w:r w:rsidRPr="00F42664">
              <w:rPr>
                <w:rFonts w:asciiTheme="minorHAnsi" w:hAnsiTheme="minorHAnsi" w:cstheme="minorHAnsi"/>
                <w:i/>
                <w:sz w:val="22"/>
                <w:szCs w:val="22"/>
              </w:rPr>
              <w:lastRenderedPageBreak/>
              <w:t>This job description is indicative of the range of current duties and responsibilities of the post, it is not comprehensive.  It is inevitable that the duties will change as the role develops, and it is essential, therefore, that it should be regarded with a degree of flexibility, so that changing needs and circumstances can be met, all changes will be discussed fully.</w:t>
            </w:r>
            <w:r w:rsidRPr="00F42664">
              <w:rPr>
                <w:rFonts w:asciiTheme="minorHAnsi" w:hAnsiTheme="minorHAnsi" w:cstheme="minorHAnsi"/>
                <w:i/>
                <w:sz w:val="22"/>
                <w:szCs w:val="22"/>
              </w:rPr>
              <w:tab/>
            </w:r>
          </w:p>
        </w:tc>
      </w:tr>
    </w:tbl>
    <w:p w14:paraId="03FFC36C" w14:textId="09F4EEB6" w:rsidR="00F9513A" w:rsidRPr="00F42664" w:rsidRDefault="00F32234" w:rsidP="00F32234">
      <w:pPr>
        <w:spacing w:after="0"/>
        <w:rPr>
          <w:rFonts w:asciiTheme="minorHAnsi" w:hAnsiTheme="minorHAnsi" w:cstheme="minorHAnsi"/>
          <w:sz w:val="22"/>
          <w:szCs w:val="22"/>
          <w:lang w:eastAsia="cy-GB"/>
        </w:rPr>
      </w:pPr>
      <w:r w:rsidRPr="00F42664">
        <w:rPr>
          <w:rFonts w:asciiTheme="minorHAnsi" w:eastAsia="Calibri" w:hAnsiTheme="minorHAnsi" w:cstheme="minorHAnsi"/>
          <w:sz w:val="22"/>
          <w:szCs w:val="22"/>
        </w:rPr>
        <w:br w:type="page"/>
      </w:r>
      <w:r w:rsidR="00F9513A" w:rsidRPr="00F42664">
        <w:rPr>
          <w:rFonts w:asciiTheme="minorHAnsi" w:eastAsia="Calibri" w:hAnsiTheme="minorHAnsi" w:cstheme="minorHAnsi"/>
          <w:sz w:val="22"/>
          <w:szCs w:val="22"/>
        </w:rPr>
        <w:lastRenderedPageBreak/>
        <w:t xml:space="preserve">You will be </w:t>
      </w:r>
      <w:r w:rsidR="00F9513A" w:rsidRPr="00F42664">
        <w:rPr>
          <w:rFonts w:asciiTheme="minorHAnsi" w:hAnsiTheme="minorHAnsi" w:cstheme="minorHAnsi"/>
          <w:sz w:val="22"/>
          <w:szCs w:val="22"/>
          <w:lang w:eastAsia="cy-GB"/>
        </w:rPr>
        <w:t>able to demonstrate the following key knowledge, skills, behaviours and experience:</w:t>
      </w:r>
    </w:p>
    <w:p w14:paraId="05F8B285" w14:textId="77777777" w:rsidR="00F9513A" w:rsidRPr="00F42664" w:rsidRDefault="00F9513A" w:rsidP="00F9513A">
      <w:pPr>
        <w:ind w:left="-284"/>
        <w:jc w:val="both"/>
        <w:rPr>
          <w:rFonts w:asciiTheme="minorHAnsi" w:hAnsiTheme="minorHAnsi" w:cstheme="minorHAnsi"/>
          <w:sz w:val="22"/>
          <w:szCs w:val="22"/>
          <w:lang w:eastAsia="cy-GB"/>
        </w:rPr>
      </w:pPr>
    </w:p>
    <w:tbl>
      <w:tblPr>
        <w:tblStyle w:val="TableGrid"/>
        <w:tblW w:w="9540" w:type="dxa"/>
        <w:tblInd w:w="-275" w:type="dxa"/>
        <w:tblLook w:val="04A0" w:firstRow="1" w:lastRow="0" w:firstColumn="1" w:lastColumn="0" w:noHBand="0" w:noVBand="1"/>
      </w:tblPr>
      <w:tblGrid>
        <w:gridCol w:w="9540"/>
      </w:tblGrid>
      <w:tr w:rsidR="00F9513A" w:rsidRPr="00F42664" w14:paraId="699C0544" w14:textId="77777777" w:rsidTr="00F9513A">
        <w:trPr>
          <w:trHeight w:val="224"/>
        </w:trPr>
        <w:tc>
          <w:tcPr>
            <w:tcW w:w="9540" w:type="dxa"/>
            <w:shd w:val="clear" w:color="auto" w:fill="D9D9D9" w:themeFill="background1" w:themeFillShade="D9"/>
          </w:tcPr>
          <w:p w14:paraId="30E55935" w14:textId="77777777" w:rsidR="00F9513A" w:rsidRPr="00F42664" w:rsidRDefault="00F9513A" w:rsidP="0013280E">
            <w:pPr>
              <w:pStyle w:val="Heading6"/>
              <w:outlineLvl w:val="5"/>
              <w:rPr>
                <w:rFonts w:cstheme="minorHAnsi"/>
              </w:rPr>
            </w:pPr>
            <w:bookmarkStart w:id="3" w:name="_Toc472582775"/>
            <w:r w:rsidRPr="00F42664">
              <w:rPr>
                <w:rFonts w:cstheme="minorHAnsi"/>
              </w:rPr>
              <w:t>Personal Specification</w:t>
            </w:r>
            <w:bookmarkEnd w:id="3"/>
          </w:p>
        </w:tc>
      </w:tr>
    </w:tbl>
    <w:tbl>
      <w:tblPr>
        <w:tblW w:w="948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4"/>
      </w:tblGrid>
      <w:tr w:rsidR="00FD43EA" w:rsidRPr="00F42664" w14:paraId="3747E9BC" w14:textId="77777777" w:rsidTr="00407303">
        <w:trPr>
          <w:trHeight w:val="12297"/>
        </w:trPr>
        <w:tc>
          <w:tcPr>
            <w:tcW w:w="9484" w:type="dxa"/>
          </w:tcPr>
          <w:p w14:paraId="37C8AEED" w14:textId="4BD35970" w:rsidR="00407303" w:rsidRPr="00F42664" w:rsidRDefault="00407303" w:rsidP="00407303">
            <w:pPr>
              <w:ind w:left="360"/>
              <w:rPr>
                <w:rFonts w:asciiTheme="minorHAnsi" w:hAnsiTheme="minorHAnsi" w:cstheme="minorHAnsi"/>
                <w:b/>
                <w:sz w:val="22"/>
                <w:szCs w:val="22"/>
                <w:u w:val="single"/>
              </w:rPr>
            </w:pPr>
            <w:r w:rsidRPr="00F42664">
              <w:rPr>
                <w:rFonts w:asciiTheme="minorHAnsi" w:hAnsiTheme="minorHAnsi" w:cstheme="minorHAnsi"/>
                <w:b/>
                <w:sz w:val="22"/>
                <w:szCs w:val="22"/>
                <w:u w:val="single"/>
              </w:rPr>
              <w:t>ESSENTIAL</w:t>
            </w:r>
          </w:p>
          <w:p w14:paraId="15CC5520" w14:textId="5387BEF9"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Degree in related field and/or relevant professional qualification</w:t>
            </w:r>
            <w:r w:rsidR="00407303" w:rsidRPr="00F42664">
              <w:rPr>
                <w:rFonts w:asciiTheme="minorHAnsi" w:hAnsiTheme="minorHAnsi" w:cstheme="minorHAnsi"/>
                <w:szCs w:val="22"/>
              </w:rPr>
              <w:t>.</w:t>
            </w:r>
          </w:p>
          <w:p w14:paraId="6F35D76E" w14:textId="54A18568"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Relevant Manag</w:t>
            </w:r>
            <w:r w:rsidR="00407303" w:rsidRPr="00F42664">
              <w:rPr>
                <w:rFonts w:asciiTheme="minorHAnsi" w:hAnsiTheme="minorHAnsi" w:cstheme="minorHAnsi"/>
                <w:szCs w:val="22"/>
              </w:rPr>
              <w:t>ement / Leadership Qualification.</w:t>
            </w:r>
          </w:p>
          <w:p w14:paraId="3903C0CE" w14:textId="19B62848" w:rsidR="00FD43EA" w:rsidRPr="00F42664" w:rsidRDefault="00FD43EA" w:rsidP="00FD43EA">
            <w:pPr>
              <w:pStyle w:val="ListParagraph"/>
              <w:numPr>
                <w:ilvl w:val="0"/>
                <w:numId w:val="23"/>
              </w:numPr>
              <w:jc w:val="both"/>
              <w:rPr>
                <w:rFonts w:asciiTheme="minorHAnsi" w:hAnsiTheme="minorHAnsi" w:cstheme="minorHAnsi"/>
                <w:szCs w:val="22"/>
              </w:rPr>
            </w:pPr>
            <w:r w:rsidRPr="00F42664">
              <w:rPr>
                <w:rFonts w:asciiTheme="minorHAnsi" w:hAnsiTheme="minorHAnsi" w:cstheme="minorHAnsi"/>
                <w:szCs w:val="22"/>
              </w:rPr>
              <w:t>Evidence of a commitment to on-going professional development (CPD)</w:t>
            </w:r>
            <w:r w:rsidR="00407303" w:rsidRPr="00F42664">
              <w:rPr>
                <w:rFonts w:asciiTheme="minorHAnsi" w:hAnsiTheme="minorHAnsi" w:cstheme="minorHAnsi"/>
                <w:szCs w:val="22"/>
              </w:rPr>
              <w:t>.</w:t>
            </w:r>
          </w:p>
          <w:p w14:paraId="0FF53D8D" w14:textId="27BCB5EF" w:rsidR="00FD43EA" w:rsidRPr="00F42664" w:rsidRDefault="00FD43EA" w:rsidP="00407303">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Minimum of 3 years working in a senior leadership</w:t>
            </w:r>
            <w:r w:rsidRPr="00F42664">
              <w:rPr>
                <w:rFonts w:asciiTheme="minorHAnsi" w:hAnsiTheme="minorHAnsi" w:cstheme="minorHAnsi"/>
                <w:color w:val="0070C0"/>
                <w:szCs w:val="22"/>
              </w:rPr>
              <w:t xml:space="preserve"> </w:t>
            </w:r>
            <w:r w:rsidRPr="00F42664">
              <w:rPr>
                <w:rFonts w:asciiTheme="minorHAnsi" w:hAnsiTheme="minorHAnsi" w:cstheme="minorHAnsi"/>
                <w:szCs w:val="22"/>
              </w:rPr>
              <w:t>role with financial, commercial, service delivery and</w:t>
            </w:r>
            <w:r w:rsidRPr="00F42664">
              <w:rPr>
                <w:rFonts w:asciiTheme="minorHAnsi" w:hAnsiTheme="minorHAnsi" w:cstheme="minorHAnsi"/>
                <w:strike/>
                <w:szCs w:val="22"/>
              </w:rPr>
              <w:t xml:space="preserve"> </w:t>
            </w:r>
            <w:r w:rsidRPr="00F42664">
              <w:rPr>
                <w:rFonts w:asciiTheme="minorHAnsi" w:hAnsiTheme="minorHAnsi" w:cstheme="minorHAnsi"/>
                <w:szCs w:val="22"/>
              </w:rPr>
              <w:t>management/leadership expertise at a senior level  public or third sector environment</w:t>
            </w:r>
            <w:r w:rsidR="00407303" w:rsidRPr="00F42664">
              <w:rPr>
                <w:rFonts w:asciiTheme="minorHAnsi" w:hAnsiTheme="minorHAnsi" w:cstheme="minorHAnsi"/>
                <w:szCs w:val="22"/>
              </w:rPr>
              <w:t>.</w:t>
            </w:r>
          </w:p>
          <w:p w14:paraId="1EE52CC8" w14:textId="0D9C4E72" w:rsidR="00FD43EA" w:rsidRPr="00F42664" w:rsidRDefault="00FD43EA" w:rsidP="00FD43EA">
            <w:pPr>
              <w:pStyle w:val="ListParagraph"/>
              <w:numPr>
                <w:ilvl w:val="0"/>
                <w:numId w:val="23"/>
              </w:numPr>
              <w:rPr>
                <w:rFonts w:asciiTheme="minorHAnsi" w:hAnsiTheme="minorHAnsi" w:cstheme="minorHAnsi"/>
                <w:strike/>
                <w:szCs w:val="22"/>
              </w:rPr>
            </w:pPr>
            <w:r w:rsidRPr="00F42664">
              <w:rPr>
                <w:rFonts w:asciiTheme="minorHAnsi" w:hAnsiTheme="minorHAnsi" w:cstheme="minorHAnsi"/>
                <w:szCs w:val="22"/>
              </w:rPr>
              <w:t>Proven experience of managing people and teams effectively</w:t>
            </w:r>
            <w:r w:rsidR="00407303" w:rsidRPr="00F42664">
              <w:rPr>
                <w:rFonts w:asciiTheme="minorHAnsi" w:hAnsiTheme="minorHAnsi" w:cstheme="minorHAnsi"/>
                <w:szCs w:val="22"/>
              </w:rPr>
              <w:t>.</w:t>
            </w:r>
          </w:p>
          <w:p w14:paraId="1851DD56" w14:textId="633713CA"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Experience of developing, planning and managing services.</w:t>
            </w:r>
          </w:p>
          <w:p w14:paraId="2A0234B5" w14:textId="30C838AF"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Experience of leading change.</w:t>
            </w:r>
          </w:p>
          <w:p w14:paraId="4F6D6583" w14:textId="71E92F6A"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Experience of developing, monitoring and reporting on budgets.</w:t>
            </w:r>
          </w:p>
          <w:p w14:paraId="439B89E4" w14:textId="47E4862B"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Experience of successful funding applications.</w:t>
            </w:r>
          </w:p>
          <w:p w14:paraId="17416959" w14:textId="64ED726E"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Experience of collaboration, partnership working and relationship development.</w:t>
            </w:r>
          </w:p>
          <w:p w14:paraId="33C95907" w14:textId="6BC4538B"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Experience of implementing and reporting outcomes related monitoring</w:t>
            </w:r>
            <w:r w:rsidR="00636726" w:rsidRPr="00F42664">
              <w:rPr>
                <w:rFonts w:asciiTheme="minorHAnsi" w:hAnsiTheme="minorHAnsi" w:cstheme="minorHAnsi"/>
                <w:szCs w:val="22"/>
              </w:rPr>
              <w:t>, data collection</w:t>
            </w:r>
            <w:r w:rsidRPr="00F42664">
              <w:rPr>
                <w:rFonts w:asciiTheme="minorHAnsi" w:hAnsiTheme="minorHAnsi" w:cstheme="minorHAnsi"/>
                <w:szCs w:val="22"/>
              </w:rPr>
              <w:t xml:space="preserve"> and evaluation systems.</w:t>
            </w:r>
          </w:p>
          <w:p w14:paraId="4E693EAE" w14:textId="407A1CDE"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Experience of working with quality management systems</w:t>
            </w:r>
            <w:r w:rsidR="00407303" w:rsidRPr="00F42664">
              <w:rPr>
                <w:rFonts w:asciiTheme="minorHAnsi" w:hAnsiTheme="minorHAnsi" w:cstheme="minorHAnsi"/>
                <w:szCs w:val="22"/>
              </w:rPr>
              <w:t>.</w:t>
            </w:r>
          </w:p>
          <w:p w14:paraId="4383BA02" w14:textId="18E1D122"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Ability to conceive, plan and implement new project proposals to develop services.</w:t>
            </w:r>
          </w:p>
          <w:p w14:paraId="6C073BF0" w14:textId="6A8F0967" w:rsidR="00FD43EA" w:rsidRPr="00F42664" w:rsidRDefault="00FD43EA" w:rsidP="00FD43EA">
            <w:pPr>
              <w:pStyle w:val="ListParagraph"/>
              <w:numPr>
                <w:ilvl w:val="0"/>
                <w:numId w:val="23"/>
              </w:numPr>
              <w:rPr>
                <w:rFonts w:asciiTheme="minorHAnsi" w:hAnsiTheme="minorHAnsi" w:cstheme="minorHAnsi"/>
                <w:strike/>
                <w:szCs w:val="22"/>
              </w:rPr>
            </w:pPr>
            <w:r w:rsidRPr="00F42664">
              <w:rPr>
                <w:rFonts w:asciiTheme="minorHAnsi" w:hAnsiTheme="minorHAnsi" w:cstheme="minorHAnsi"/>
                <w:szCs w:val="22"/>
              </w:rPr>
              <w:t>Understanding of legislation applicable to sector including employment and funding.</w:t>
            </w:r>
          </w:p>
          <w:p w14:paraId="6DD47BC2" w14:textId="58C99BBE"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Excellent knowledge of leadership and management concepts and practices</w:t>
            </w:r>
          </w:p>
          <w:p w14:paraId="17ECFFE4" w14:textId="27B245FE"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Knowledge of quality management systems / principles</w:t>
            </w:r>
            <w:r w:rsidR="00407303" w:rsidRPr="00F42664">
              <w:rPr>
                <w:rFonts w:asciiTheme="minorHAnsi" w:hAnsiTheme="minorHAnsi" w:cstheme="minorHAnsi"/>
                <w:szCs w:val="22"/>
              </w:rPr>
              <w:t>.</w:t>
            </w:r>
            <w:r w:rsidRPr="00F42664">
              <w:rPr>
                <w:rFonts w:asciiTheme="minorHAnsi" w:hAnsiTheme="minorHAnsi" w:cstheme="minorHAnsi"/>
                <w:szCs w:val="22"/>
              </w:rPr>
              <w:t xml:space="preserve"> </w:t>
            </w:r>
          </w:p>
          <w:p w14:paraId="75026121" w14:textId="7D33F6D7"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Knowledge of equal opportunities, policy and practice</w:t>
            </w:r>
            <w:r w:rsidR="00407303" w:rsidRPr="00F42664">
              <w:rPr>
                <w:rFonts w:asciiTheme="minorHAnsi" w:hAnsiTheme="minorHAnsi" w:cstheme="minorHAnsi"/>
                <w:szCs w:val="22"/>
              </w:rPr>
              <w:t>.</w:t>
            </w:r>
          </w:p>
          <w:p w14:paraId="14D60B36" w14:textId="59D5B1C1"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Competency in Information Technology including internet and software packages.</w:t>
            </w:r>
          </w:p>
          <w:p w14:paraId="581FD02C" w14:textId="4D918094" w:rsidR="00FD43EA" w:rsidRPr="00F42664" w:rsidRDefault="00FD43EA" w:rsidP="00FD43EA">
            <w:pPr>
              <w:pStyle w:val="ListParagraph"/>
              <w:numPr>
                <w:ilvl w:val="0"/>
                <w:numId w:val="23"/>
              </w:numPr>
              <w:jc w:val="both"/>
              <w:rPr>
                <w:rFonts w:asciiTheme="minorHAnsi" w:hAnsiTheme="minorHAnsi" w:cstheme="minorHAnsi"/>
                <w:szCs w:val="22"/>
              </w:rPr>
            </w:pPr>
            <w:r w:rsidRPr="00F42664">
              <w:rPr>
                <w:rFonts w:asciiTheme="minorHAnsi" w:hAnsiTheme="minorHAnsi" w:cstheme="minorHAnsi"/>
                <w:szCs w:val="22"/>
              </w:rPr>
              <w:t>Commitment to Calan DVS’ mission, vision and values</w:t>
            </w:r>
            <w:r w:rsidR="00407303" w:rsidRPr="00F42664">
              <w:rPr>
                <w:rFonts w:asciiTheme="minorHAnsi" w:hAnsiTheme="minorHAnsi" w:cstheme="minorHAnsi"/>
                <w:szCs w:val="22"/>
              </w:rPr>
              <w:t>.</w:t>
            </w:r>
            <w:r w:rsidRPr="00F42664">
              <w:rPr>
                <w:rFonts w:asciiTheme="minorHAnsi" w:hAnsiTheme="minorHAnsi" w:cstheme="minorHAnsi"/>
                <w:szCs w:val="22"/>
              </w:rPr>
              <w:t xml:space="preserve"> </w:t>
            </w:r>
          </w:p>
          <w:p w14:paraId="3102D388" w14:textId="61FE8BF3" w:rsidR="00FD43EA" w:rsidRPr="00F42664" w:rsidRDefault="00FD43EA" w:rsidP="00FD43EA">
            <w:pPr>
              <w:pStyle w:val="ListParagraph"/>
              <w:numPr>
                <w:ilvl w:val="0"/>
                <w:numId w:val="23"/>
              </w:numPr>
              <w:jc w:val="both"/>
              <w:rPr>
                <w:rFonts w:asciiTheme="minorHAnsi" w:hAnsiTheme="minorHAnsi" w:cstheme="minorHAnsi"/>
                <w:szCs w:val="22"/>
              </w:rPr>
            </w:pPr>
            <w:r w:rsidRPr="00F42664">
              <w:rPr>
                <w:rFonts w:asciiTheme="minorHAnsi" w:hAnsiTheme="minorHAnsi" w:cstheme="minorHAnsi"/>
                <w:szCs w:val="22"/>
              </w:rPr>
              <w:t>Leadership qualities</w:t>
            </w:r>
            <w:r w:rsidR="00407303" w:rsidRPr="00F42664">
              <w:rPr>
                <w:rFonts w:asciiTheme="minorHAnsi" w:hAnsiTheme="minorHAnsi" w:cstheme="minorHAnsi"/>
                <w:szCs w:val="22"/>
              </w:rPr>
              <w:t>.</w:t>
            </w:r>
            <w:r w:rsidRPr="00F42664">
              <w:rPr>
                <w:rFonts w:asciiTheme="minorHAnsi" w:hAnsiTheme="minorHAnsi" w:cstheme="minorHAnsi"/>
                <w:szCs w:val="22"/>
              </w:rPr>
              <w:t xml:space="preserve"> </w:t>
            </w:r>
          </w:p>
          <w:p w14:paraId="63BE12FD" w14:textId="7D4BCF7A"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Openness, honesty, integrity and credibility</w:t>
            </w:r>
            <w:r w:rsidR="00407303" w:rsidRPr="00F42664">
              <w:rPr>
                <w:rFonts w:asciiTheme="minorHAnsi" w:hAnsiTheme="minorHAnsi" w:cstheme="minorHAnsi"/>
                <w:szCs w:val="22"/>
              </w:rPr>
              <w:t>.</w:t>
            </w:r>
          </w:p>
          <w:p w14:paraId="174C0DD7" w14:textId="6063723B"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Energy and vision</w:t>
            </w:r>
            <w:r w:rsidR="00407303" w:rsidRPr="00F42664">
              <w:rPr>
                <w:rFonts w:asciiTheme="minorHAnsi" w:hAnsiTheme="minorHAnsi" w:cstheme="minorHAnsi"/>
                <w:szCs w:val="22"/>
              </w:rPr>
              <w:t>.</w:t>
            </w:r>
          </w:p>
          <w:p w14:paraId="47BA0468" w14:textId="62222576"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Creativity and Innovation</w:t>
            </w:r>
            <w:r w:rsidR="00407303" w:rsidRPr="00F42664">
              <w:rPr>
                <w:rFonts w:asciiTheme="minorHAnsi" w:hAnsiTheme="minorHAnsi" w:cstheme="minorHAnsi"/>
                <w:szCs w:val="22"/>
              </w:rPr>
              <w:t>.</w:t>
            </w:r>
          </w:p>
          <w:p w14:paraId="28FFD1FB" w14:textId="53040C83"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Problem Solving</w:t>
            </w:r>
            <w:r w:rsidR="00407303" w:rsidRPr="00F42664">
              <w:rPr>
                <w:rFonts w:asciiTheme="minorHAnsi" w:hAnsiTheme="minorHAnsi" w:cstheme="minorHAnsi"/>
                <w:szCs w:val="22"/>
              </w:rPr>
              <w:t>.</w:t>
            </w:r>
          </w:p>
          <w:p w14:paraId="4DC929E2" w14:textId="5D60E5F7"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The post holder will be required to meet the requirements for a satisfactory  enhanced CRB Check</w:t>
            </w:r>
            <w:r w:rsidR="00407303" w:rsidRPr="00F42664">
              <w:rPr>
                <w:rFonts w:asciiTheme="minorHAnsi" w:hAnsiTheme="minorHAnsi" w:cstheme="minorHAnsi"/>
                <w:szCs w:val="22"/>
              </w:rPr>
              <w:t>.</w:t>
            </w:r>
          </w:p>
          <w:p w14:paraId="1875509F" w14:textId="7BA58EC8"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Excellent verbal and written communication skills.</w:t>
            </w:r>
          </w:p>
          <w:p w14:paraId="649944EF" w14:textId="69630F8B" w:rsidR="00FD43EA" w:rsidRPr="00F42664" w:rsidRDefault="00FD43EA" w:rsidP="00FD43EA">
            <w:pPr>
              <w:pStyle w:val="ListParagraph"/>
              <w:numPr>
                <w:ilvl w:val="0"/>
                <w:numId w:val="23"/>
              </w:numPr>
              <w:rPr>
                <w:rFonts w:asciiTheme="minorHAnsi" w:hAnsiTheme="minorHAnsi" w:cstheme="minorHAnsi"/>
                <w:b/>
                <w:color w:val="FFC000"/>
                <w:szCs w:val="22"/>
              </w:rPr>
            </w:pPr>
            <w:r w:rsidRPr="00F42664">
              <w:rPr>
                <w:rFonts w:asciiTheme="minorHAnsi" w:hAnsiTheme="minorHAnsi" w:cstheme="minorHAnsi"/>
                <w:szCs w:val="22"/>
              </w:rPr>
              <w:t>Excellent interpersonal skills</w:t>
            </w:r>
            <w:r w:rsidR="00407303" w:rsidRPr="00F42664">
              <w:rPr>
                <w:rFonts w:asciiTheme="minorHAnsi" w:hAnsiTheme="minorHAnsi" w:cstheme="minorHAnsi"/>
                <w:szCs w:val="22"/>
              </w:rPr>
              <w:t>.</w:t>
            </w:r>
            <w:r w:rsidRPr="00F42664">
              <w:rPr>
                <w:rFonts w:asciiTheme="minorHAnsi" w:hAnsiTheme="minorHAnsi" w:cstheme="minorHAnsi"/>
                <w:b/>
                <w:color w:val="FFC000"/>
                <w:szCs w:val="22"/>
              </w:rPr>
              <w:t xml:space="preserve"> </w:t>
            </w:r>
          </w:p>
          <w:p w14:paraId="1535AA73" w14:textId="18582708"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Commitment &amp; experience of self-development and the development of others</w:t>
            </w:r>
            <w:r w:rsidR="00407303" w:rsidRPr="00F42664">
              <w:rPr>
                <w:rFonts w:asciiTheme="minorHAnsi" w:hAnsiTheme="minorHAnsi" w:cstheme="minorHAnsi"/>
                <w:szCs w:val="22"/>
              </w:rPr>
              <w:t>.</w:t>
            </w:r>
          </w:p>
          <w:p w14:paraId="0328CFE0" w14:textId="08DE2817" w:rsidR="00FD43EA" w:rsidRPr="00F42664" w:rsidRDefault="00FD43EA" w:rsidP="00FD43EA">
            <w:pPr>
              <w:pStyle w:val="ListParagraph"/>
              <w:numPr>
                <w:ilvl w:val="0"/>
                <w:numId w:val="23"/>
              </w:numPr>
              <w:jc w:val="both"/>
              <w:rPr>
                <w:rFonts w:asciiTheme="minorHAnsi" w:hAnsiTheme="minorHAnsi" w:cstheme="minorHAnsi"/>
                <w:szCs w:val="22"/>
              </w:rPr>
            </w:pPr>
            <w:r w:rsidRPr="00F42664">
              <w:rPr>
                <w:rFonts w:asciiTheme="minorHAnsi" w:hAnsiTheme="minorHAnsi" w:cstheme="minorHAnsi"/>
                <w:szCs w:val="22"/>
              </w:rPr>
              <w:t>Emotional intelligence</w:t>
            </w:r>
            <w:r w:rsidR="00407303" w:rsidRPr="00F42664">
              <w:rPr>
                <w:rFonts w:asciiTheme="minorHAnsi" w:hAnsiTheme="minorHAnsi" w:cstheme="minorHAnsi"/>
                <w:szCs w:val="22"/>
              </w:rPr>
              <w:t>.</w:t>
            </w:r>
          </w:p>
          <w:p w14:paraId="4FBB6B69" w14:textId="4DB4A716" w:rsidR="00FD43EA" w:rsidRPr="00F42664" w:rsidRDefault="00FD43EA" w:rsidP="00FD43EA">
            <w:pPr>
              <w:pStyle w:val="ListParagraph"/>
              <w:numPr>
                <w:ilvl w:val="0"/>
                <w:numId w:val="23"/>
              </w:numPr>
              <w:jc w:val="both"/>
              <w:rPr>
                <w:rFonts w:asciiTheme="minorHAnsi" w:hAnsiTheme="minorHAnsi" w:cstheme="minorHAnsi"/>
                <w:szCs w:val="22"/>
              </w:rPr>
            </w:pPr>
            <w:r w:rsidRPr="00F42664">
              <w:rPr>
                <w:rFonts w:asciiTheme="minorHAnsi" w:hAnsiTheme="minorHAnsi" w:cstheme="minorHAnsi"/>
                <w:szCs w:val="22"/>
              </w:rPr>
              <w:t>Non judgemental</w:t>
            </w:r>
            <w:r w:rsidR="00407303" w:rsidRPr="00F42664">
              <w:rPr>
                <w:rFonts w:asciiTheme="minorHAnsi" w:hAnsiTheme="minorHAnsi" w:cstheme="minorHAnsi"/>
                <w:szCs w:val="22"/>
              </w:rPr>
              <w:t>.</w:t>
            </w:r>
          </w:p>
          <w:p w14:paraId="3B72B633" w14:textId="56128425"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 xml:space="preserve">Ability to work well under pressure and prioritise and manage work effectively for self and others. </w:t>
            </w:r>
          </w:p>
          <w:p w14:paraId="3AC49EEA" w14:textId="77777777" w:rsidR="00FD43EA" w:rsidRPr="00F42664" w:rsidRDefault="00FD43EA" w:rsidP="00FD43EA">
            <w:pPr>
              <w:numPr>
                <w:ilvl w:val="0"/>
                <w:numId w:val="23"/>
              </w:numPr>
              <w:contextualSpacing/>
              <w:rPr>
                <w:rFonts w:asciiTheme="minorHAnsi" w:hAnsiTheme="minorHAnsi" w:cstheme="minorHAnsi"/>
                <w:sz w:val="22"/>
                <w:szCs w:val="22"/>
              </w:rPr>
            </w:pPr>
            <w:r w:rsidRPr="00F42664">
              <w:rPr>
                <w:rFonts w:asciiTheme="minorHAnsi" w:hAnsiTheme="minorHAnsi" w:cstheme="minorHAnsi"/>
                <w:sz w:val="22"/>
                <w:szCs w:val="22"/>
              </w:rPr>
              <w:t>Ability to represent the organisation professionally at a local, regional and national level.</w:t>
            </w:r>
          </w:p>
          <w:p w14:paraId="4720C8F6" w14:textId="6F9C3046" w:rsidR="00FD43EA" w:rsidRPr="00F42664" w:rsidRDefault="00FD43EA" w:rsidP="00FD43EA">
            <w:pPr>
              <w:pStyle w:val="ListParagraph"/>
              <w:numPr>
                <w:ilvl w:val="0"/>
                <w:numId w:val="23"/>
              </w:numPr>
              <w:rPr>
                <w:rFonts w:asciiTheme="minorHAnsi" w:hAnsiTheme="minorHAnsi" w:cstheme="minorHAnsi"/>
                <w:b/>
                <w:szCs w:val="22"/>
              </w:rPr>
            </w:pPr>
            <w:r w:rsidRPr="00F42664">
              <w:rPr>
                <w:rFonts w:asciiTheme="minorHAnsi" w:hAnsiTheme="minorHAnsi" w:cstheme="minorHAnsi"/>
                <w:szCs w:val="22"/>
              </w:rPr>
              <w:t xml:space="preserve">Willingness to work flexible patterns, including evenings and weekends. </w:t>
            </w:r>
          </w:p>
          <w:p w14:paraId="21DE63FD" w14:textId="2A875DA2"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Ability to meet the travel requirements of the role</w:t>
            </w:r>
            <w:r w:rsidR="00407303" w:rsidRPr="00F42664">
              <w:rPr>
                <w:rFonts w:asciiTheme="minorHAnsi" w:hAnsiTheme="minorHAnsi" w:cstheme="minorHAnsi"/>
                <w:szCs w:val="22"/>
              </w:rPr>
              <w:t>.</w:t>
            </w:r>
          </w:p>
          <w:p w14:paraId="7EA912EC" w14:textId="6BAEA2D8" w:rsidR="00FD43EA" w:rsidRPr="00F42664" w:rsidRDefault="00FD43EA" w:rsidP="00FD43EA">
            <w:pPr>
              <w:pStyle w:val="ListParagraph"/>
              <w:numPr>
                <w:ilvl w:val="0"/>
                <w:numId w:val="23"/>
              </w:numPr>
              <w:rPr>
                <w:rFonts w:asciiTheme="minorHAnsi" w:hAnsiTheme="minorHAnsi" w:cstheme="minorHAnsi"/>
                <w:szCs w:val="22"/>
              </w:rPr>
            </w:pPr>
            <w:r w:rsidRPr="00F42664">
              <w:rPr>
                <w:rFonts w:asciiTheme="minorHAnsi" w:hAnsiTheme="minorHAnsi" w:cstheme="minorHAnsi"/>
                <w:szCs w:val="22"/>
              </w:rPr>
              <w:t>Ability to lead and work as part of a team.</w:t>
            </w:r>
          </w:p>
        </w:tc>
      </w:tr>
      <w:tr w:rsidR="00407303" w:rsidRPr="00421D40" w14:paraId="78EAAE90" w14:textId="77777777" w:rsidTr="00407303">
        <w:trPr>
          <w:trHeight w:val="4500"/>
        </w:trPr>
        <w:tc>
          <w:tcPr>
            <w:tcW w:w="9484" w:type="dxa"/>
          </w:tcPr>
          <w:p w14:paraId="5E37D00F" w14:textId="77777777" w:rsidR="00407303" w:rsidRPr="00F42664" w:rsidRDefault="00407303" w:rsidP="00407303">
            <w:pPr>
              <w:rPr>
                <w:rFonts w:asciiTheme="minorHAnsi" w:hAnsiTheme="minorHAnsi" w:cstheme="minorHAnsi"/>
                <w:b/>
                <w:sz w:val="22"/>
                <w:szCs w:val="22"/>
                <w:u w:val="single"/>
              </w:rPr>
            </w:pPr>
            <w:r w:rsidRPr="00F42664">
              <w:rPr>
                <w:rFonts w:asciiTheme="minorHAnsi" w:hAnsiTheme="minorHAnsi" w:cstheme="minorHAnsi"/>
                <w:b/>
                <w:sz w:val="22"/>
                <w:szCs w:val="22"/>
                <w:u w:val="single"/>
              </w:rPr>
              <w:lastRenderedPageBreak/>
              <w:t>DESIRABLE</w:t>
            </w:r>
          </w:p>
          <w:p w14:paraId="1E35B222" w14:textId="77777777" w:rsidR="00407303" w:rsidRPr="00F42664" w:rsidRDefault="00407303" w:rsidP="00407303">
            <w:pPr>
              <w:pStyle w:val="ListParagraph"/>
              <w:numPr>
                <w:ilvl w:val="0"/>
                <w:numId w:val="25"/>
              </w:numPr>
              <w:spacing w:line="276" w:lineRule="auto"/>
              <w:rPr>
                <w:rFonts w:asciiTheme="minorHAnsi" w:hAnsiTheme="minorHAnsi" w:cs="Arial"/>
                <w:szCs w:val="22"/>
              </w:rPr>
            </w:pPr>
            <w:r w:rsidRPr="00F42664">
              <w:rPr>
                <w:rFonts w:asciiTheme="minorHAnsi" w:hAnsiTheme="minorHAnsi" w:cs="Arial"/>
                <w:szCs w:val="22"/>
              </w:rPr>
              <w:t>Qualification</w:t>
            </w:r>
            <w:r w:rsidRPr="00F42664">
              <w:rPr>
                <w:rFonts w:asciiTheme="minorHAnsi" w:hAnsiTheme="minorHAnsi"/>
                <w:szCs w:val="22"/>
              </w:rPr>
              <w:t xml:space="preserve"> or training in domestic abuse.</w:t>
            </w:r>
          </w:p>
          <w:p w14:paraId="0CFF7E4C" w14:textId="3FB5EAF2" w:rsidR="00407303" w:rsidRPr="00F42664" w:rsidRDefault="00407303" w:rsidP="00407303">
            <w:pPr>
              <w:pStyle w:val="ListParagraph"/>
              <w:numPr>
                <w:ilvl w:val="0"/>
                <w:numId w:val="25"/>
              </w:numPr>
              <w:spacing w:line="276" w:lineRule="auto"/>
              <w:rPr>
                <w:rFonts w:asciiTheme="minorHAnsi" w:hAnsiTheme="minorHAnsi"/>
                <w:szCs w:val="22"/>
              </w:rPr>
            </w:pPr>
            <w:r w:rsidRPr="00F42664">
              <w:rPr>
                <w:rFonts w:asciiTheme="minorHAnsi" w:hAnsiTheme="minorHAnsi"/>
                <w:szCs w:val="22"/>
              </w:rPr>
              <w:t>H&amp;S qualification.</w:t>
            </w:r>
          </w:p>
          <w:p w14:paraId="5EA651F8" w14:textId="5067F885" w:rsidR="00407303" w:rsidRPr="00F42664" w:rsidRDefault="00407303" w:rsidP="00407303">
            <w:pPr>
              <w:pStyle w:val="ListParagraph"/>
              <w:numPr>
                <w:ilvl w:val="0"/>
                <w:numId w:val="25"/>
              </w:numPr>
              <w:spacing w:line="276" w:lineRule="auto"/>
              <w:rPr>
                <w:rFonts w:asciiTheme="minorHAnsi" w:hAnsiTheme="minorHAnsi" w:cs="Arial"/>
                <w:szCs w:val="22"/>
              </w:rPr>
            </w:pPr>
            <w:r w:rsidRPr="00F42664">
              <w:rPr>
                <w:rFonts w:asciiTheme="minorHAnsi" w:hAnsiTheme="minorHAnsi" w:cs="Arial"/>
                <w:szCs w:val="22"/>
              </w:rPr>
              <w:t>Experience of</w:t>
            </w:r>
            <w:r w:rsidRPr="00F42664">
              <w:rPr>
                <w:rFonts w:asciiTheme="minorHAnsi" w:hAnsiTheme="minorHAnsi"/>
                <w:szCs w:val="22"/>
              </w:rPr>
              <w:t xml:space="preserve"> working with vulnerable people.</w:t>
            </w:r>
          </w:p>
          <w:p w14:paraId="76CADD78" w14:textId="5B11AEB3" w:rsidR="00407303" w:rsidRPr="00F42664" w:rsidRDefault="00407303" w:rsidP="00407303">
            <w:pPr>
              <w:pStyle w:val="ListParagraph"/>
              <w:numPr>
                <w:ilvl w:val="0"/>
                <w:numId w:val="25"/>
              </w:numPr>
              <w:spacing w:line="276" w:lineRule="auto"/>
              <w:rPr>
                <w:rFonts w:asciiTheme="minorHAnsi" w:hAnsiTheme="minorHAnsi"/>
                <w:szCs w:val="22"/>
              </w:rPr>
            </w:pPr>
            <w:r w:rsidRPr="00F42664">
              <w:rPr>
                <w:rFonts w:asciiTheme="minorHAnsi" w:hAnsiTheme="minorHAnsi"/>
                <w:szCs w:val="22"/>
              </w:rPr>
              <w:t>Experience of working in a domestic abuse related discipline.</w:t>
            </w:r>
          </w:p>
          <w:p w14:paraId="5F9F42B2" w14:textId="77777777" w:rsidR="00407303" w:rsidRPr="00F42664" w:rsidRDefault="00407303" w:rsidP="00407303">
            <w:pPr>
              <w:pStyle w:val="ListParagraph"/>
              <w:numPr>
                <w:ilvl w:val="0"/>
                <w:numId w:val="25"/>
              </w:numPr>
              <w:spacing w:line="276" w:lineRule="auto"/>
              <w:rPr>
                <w:rFonts w:asciiTheme="minorHAnsi" w:hAnsiTheme="minorHAnsi"/>
                <w:szCs w:val="22"/>
              </w:rPr>
            </w:pPr>
            <w:r w:rsidRPr="00F42664">
              <w:rPr>
                <w:rFonts w:asciiTheme="minorHAnsi" w:hAnsiTheme="minorHAnsi"/>
                <w:szCs w:val="22"/>
              </w:rPr>
              <w:t>Knowledge of relevant funding streams.</w:t>
            </w:r>
          </w:p>
          <w:p w14:paraId="402F77FA" w14:textId="41031D95" w:rsidR="00407303" w:rsidRPr="00F42664" w:rsidRDefault="00407303" w:rsidP="00407303">
            <w:pPr>
              <w:pStyle w:val="ListParagraph"/>
              <w:numPr>
                <w:ilvl w:val="0"/>
                <w:numId w:val="25"/>
              </w:numPr>
              <w:spacing w:line="276" w:lineRule="auto"/>
              <w:rPr>
                <w:rFonts w:asciiTheme="minorHAnsi" w:hAnsiTheme="minorHAnsi" w:cs="Arial"/>
                <w:szCs w:val="22"/>
              </w:rPr>
            </w:pPr>
            <w:r w:rsidRPr="00F42664">
              <w:rPr>
                <w:rFonts w:asciiTheme="minorHAnsi" w:hAnsiTheme="minorHAnsi"/>
                <w:szCs w:val="22"/>
              </w:rPr>
              <w:t xml:space="preserve">Ability to speak Welsh. </w:t>
            </w:r>
          </w:p>
          <w:p w14:paraId="2F440EDC" w14:textId="27BEF995" w:rsidR="00407303" w:rsidRPr="00F42664" w:rsidRDefault="00407303" w:rsidP="00407303">
            <w:pPr>
              <w:pStyle w:val="ListParagraph"/>
              <w:numPr>
                <w:ilvl w:val="0"/>
                <w:numId w:val="25"/>
              </w:numPr>
              <w:spacing w:line="276" w:lineRule="auto"/>
              <w:rPr>
                <w:rFonts w:asciiTheme="minorHAnsi" w:hAnsiTheme="minorHAnsi"/>
                <w:szCs w:val="22"/>
              </w:rPr>
            </w:pPr>
            <w:r w:rsidRPr="00F42664">
              <w:rPr>
                <w:rFonts w:asciiTheme="minorHAnsi" w:hAnsiTheme="minorHAnsi"/>
                <w:szCs w:val="22"/>
              </w:rPr>
              <w:t>Knowledge and understanding of the issues associated with domestic abuse and its effects on both adults, and children &amp; young people.</w:t>
            </w:r>
          </w:p>
          <w:p w14:paraId="11021EE6" w14:textId="3B2A8265" w:rsidR="00407303" w:rsidRPr="00F42664" w:rsidRDefault="00407303" w:rsidP="00407303">
            <w:pPr>
              <w:pStyle w:val="ListParagraph"/>
              <w:numPr>
                <w:ilvl w:val="0"/>
                <w:numId w:val="25"/>
              </w:numPr>
              <w:spacing w:line="276" w:lineRule="auto"/>
              <w:rPr>
                <w:rFonts w:asciiTheme="minorHAnsi" w:hAnsiTheme="minorHAnsi"/>
                <w:szCs w:val="22"/>
              </w:rPr>
            </w:pPr>
            <w:r w:rsidRPr="00F42664">
              <w:rPr>
                <w:rFonts w:asciiTheme="minorHAnsi" w:hAnsiTheme="minorHAnsi"/>
                <w:szCs w:val="22"/>
              </w:rPr>
              <w:t>Knowledge/ understanding of human rights and children’s rights.</w:t>
            </w:r>
          </w:p>
          <w:p w14:paraId="4A78D986" w14:textId="6EB7C077" w:rsidR="00407303" w:rsidRPr="00F42664" w:rsidRDefault="00407303" w:rsidP="00407303">
            <w:pPr>
              <w:pStyle w:val="ListParagraph"/>
              <w:numPr>
                <w:ilvl w:val="0"/>
                <w:numId w:val="25"/>
              </w:numPr>
              <w:spacing w:line="276" w:lineRule="auto"/>
              <w:rPr>
                <w:rFonts w:asciiTheme="minorHAnsi" w:hAnsiTheme="minorHAnsi"/>
                <w:szCs w:val="22"/>
              </w:rPr>
            </w:pPr>
            <w:r w:rsidRPr="00F42664">
              <w:rPr>
                <w:rFonts w:asciiTheme="minorHAnsi" w:hAnsiTheme="minorHAnsi"/>
                <w:szCs w:val="22"/>
              </w:rPr>
              <w:t xml:space="preserve">Knowledge/ understanding of relevant legislation concerning adults, children and young people. </w:t>
            </w:r>
          </w:p>
          <w:p w14:paraId="193DC3D2" w14:textId="77777777" w:rsidR="00407303" w:rsidRPr="00F42664" w:rsidRDefault="00407303" w:rsidP="00407303">
            <w:pPr>
              <w:pStyle w:val="ListParagraph"/>
              <w:numPr>
                <w:ilvl w:val="0"/>
                <w:numId w:val="25"/>
              </w:numPr>
              <w:spacing w:line="276" w:lineRule="auto"/>
              <w:rPr>
                <w:rFonts w:asciiTheme="minorHAnsi" w:hAnsiTheme="minorHAnsi"/>
                <w:szCs w:val="22"/>
              </w:rPr>
            </w:pPr>
            <w:r w:rsidRPr="00F42664">
              <w:rPr>
                <w:rFonts w:asciiTheme="minorHAnsi" w:hAnsiTheme="minorHAnsi"/>
                <w:szCs w:val="22"/>
              </w:rPr>
              <w:t>Knowledge/ understanding of policy and legislation on child protection and protection of vulnerable adults.</w:t>
            </w:r>
          </w:p>
          <w:p w14:paraId="3E6662D7" w14:textId="77777777" w:rsidR="00407303" w:rsidRPr="00421D40" w:rsidRDefault="00407303" w:rsidP="00407303">
            <w:pPr>
              <w:ind w:left="360"/>
              <w:rPr>
                <w:rFonts w:asciiTheme="minorHAnsi" w:hAnsiTheme="minorHAnsi" w:cstheme="minorHAnsi"/>
                <w:b/>
                <w:sz w:val="22"/>
                <w:szCs w:val="22"/>
                <w:u w:val="single"/>
              </w:rPr>
            </w:pPr>
          </w:p>
        </w:tc>
      </w:tr>
    </w:tbl>
    <w:p w14:paraId="6632A58E" w14:textId="77777777" w:rsidR="00F9513A" w:rsidRPr="00421D40" w:rsidRDefault="00F9513A" w:rsidP="00F9513A">
      <w:pPr>
        <w:jc w:val="both"/>
        <w:rPr>
          <w:rFonts w:asciiTheme="minorHAnsi" w:hAnsiTheme="minorHAnsi" w:cstheme="minorHAnsi"/>
          <w:sz w:val="22"/>
          <w:szCs w:val="22"/>
        </w:rPr>
      </w:pPr>
    </w:p>
    <w:p w14:paraId="7FF63A66" w14:textId="77777777" w:rsidR="0022686C" w:rsidRPr="00421D40" w:rsidRDefault="0022686C">
      <w:pPr>
        <w:rPr>
          <w:rFonts w:asciiTheme="minorHAnsi" w:hAnsiTheme="minorHAnsi" w:cstheme="minorHAnsi"/>
          <w:sz w:val="22"/>
          <w:szCs w:val="22"/>
        </w:rPr>
      </w:pPr>
    </w:p>
    <w:sectPr w:rsidR="0022686C" w:rsidRPr="00421D40" w:rsidSect="00952F0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83F6E" w14:textId="77777777" w:rsidR="00DD0B3A" w:rsidRDefault="00DD0B3A">
      <w:pPr>
        <w:spacing w:after="0"/>
      </w:pPr>
      <w:r>
        <w:separator/>
      </w:r>
    </w:p>
  </w:endnote>
  <w:endnote w:type="continuationSeparator" w:id="0">
    <w:p w14:paraId="04BD4AD0" w14:textId="77777777" w:rsidR="00DD0B3A" w:rsidRDefault="00DD0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215A" w14:textId="77777777" w:rsidR="00865606" w:rsidRDefault="00865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5" w:type="pct"/>
      <w:jc w:val="center"/>
      <w:tblCellMar>
        <w:top w:w="144" w:type="dxa"/>
        <w:left w:w="115" w:type="dxa"/>
        <w:bottom w:w="144" w:type="dxa"/>
        <w:right w:w="115" w:type="dxa"/>
      </w:tblCellMar>
      <w:tblLook w:val="04A0" w:firstRow="1" w:lastRow="0" w:firstColumn="1" w:lastColumn="0" w:noHBand="0" w:noVBand="1"/>
    </w:tblPr>
    <w:tblGrid>
      <w:gridCol w:w="5081"/>
      <w:gridCol w:w="4604"/>
    </w:tblGrid>
    <w:tr w:rsidR="0088086E" w14:paraId="21514D0B" w14:textId="77777777" w:rsidTr="00FA2330">
      <w:trPr>
        <w:trHeight w:hRule="exact" w:val="115"/>
        <w:jc w:val="center"/>
      </w:trPr>
      <w:tc>
        <w:tcPr>
          <w:tcW w:w="4958" w:type="dxa"/>
          <w:shd w:val="clear" w:color="auto" w:fill="7030A0"/>
          <w:tcMar>
            <w:top w:w="0" w:type="dxa"/>
            <w:bottom w:w="0" w:type="dxa"/>
          </w:tcMar>
        </w:tcPr>
        <w:p w14:paraId="38E005C9" w14:textId="77777777" w:rsidR="0088086E" w:rsidRDefault="00DD0B3A">
          <w:pPr>
            <w:pStyle w:val="Header"/>
            <w:rPr>
              <w:caps/>
              <w:sz w:val="18"/>
            </w:rPr>
          </w:pPr>
        </w:p>
      </w:tc>
      <w:tc>
        <w:tcPr>
          <w:tcW w:w="4492" w:type="dxa"/>
          <w:shd w:val="clear" w:color="auto" w:fill="7030A0"/>
          <w:tcMar>
            <w:top w:w="0" w:type="dxa"/>
            <w:bottom w:w="0" w:type="dxa"/>
          </w:tcMar>
        </w:tcPr>
        <w:p w14:paraId="054ACAC3" w14:textId="77777777" w:rsidR="0088086E" w:rsidRDefault="00DD0B3A">
          <w:pPr>
            <w:pStyle w:val="Header"/>
            <w:jc w:val="right"/>
            <w:rPr>
              <w:caps/>
              <w:sz w:val="18"/>
            </w:rPr>
          </w:pPr>
        </w:p>
      </w:tc>
    </w:tr>
    <w:tr w:rsidR="0088086E" w14:paraId="22A4B7BD" w14:textId="77777777" w:rsidTr="00FA2330">
      <w:trPr>
        <w:jc w:val="center"/>
      </w:trPr>
      <w:sdt>
        <w:sdtPr>
          <w:rPr>
            <w:caps/>
            <w:color w:val="808080" w:themeColor="background1" w:themeShade="80"/>
            <w:sz w:val="18"/>
            <w:szCs w:val="18"/>
          </w:rPr>
          <w:alias w:val="Author"/>
          <w:tag w:val=""/>
          <w:id w:val="-789043359"/>
          <w:dataBinding w:prefixMappings="xmlns:ns0='http://purl.org/dc/elements/1.1/' xmlns:ns1='http://schemas.openxmlformats.org/package/2006/metadata/core-properties' " w:xpath="/ns1:coreProperties[1]/ns0:creator[1]" w:storeItemID="{6C3C8BC8-F283-45AE-878A-BAB7291924A1}"/>
          <w:text/>
        </w:sdtPr>
        <w:sdtEndPr/>
        <w:sdtContent>
          <w:tc>
            <w:tcPr>
              <w:tcW w:w="4958" w:type="dxa"/>
              <w:shd w:val="clear" w:color="auto" w:fill="auto"/>
              <w:vAlign w:val="center"/>
            </w:tcPr>
            <w:p w14:paraId="47056D4C" w14:textId="460A61ED" w:rsidR="0088086E" w:rsidRDefault="00F32234" w:rsidP="00F32234">
              <w:pPr>
                <w:pStyle w:val="Footer"/>
                <w:rPr>
                  <w:caps/>
                  <w:color w:val="808080" w:themeColor="background1" w:themeShade="80"/>
                  <w:sz w:val="18"/>
                  <w:szCs w:val="18"/>
                </w:rPr>
              </w:pPr>
              <w:r>
                <w:rPr>
                  <w:caps/>
                  <w:color w:val="808080" w:themeColor="background1" w:themeShade="80"/>
                  <w:sz w:val="18"/>
                  <w:szCs w:val="18"/>
                </w:rPr>
                <w:t xml:space="preserve">May </w:t>
              </w:r>
              <w:r w:rsidR="00865606">
                <w:rPr>
                  <w:caps/>
                  <w:color w:val="808080" w:themeColor="background1" w:themeShade="80"/>
                  <w:sz w:val="18"/>
                  <w:szCs w:val="18"/>
                </w:rPr>
                <w:t>2018</w:t>
              </w:r>
            </w:p>
          </w:tc>
        </w:sdtContent>
      </w:sdt>
      <w:tc>
        <w:tcPr>
          <w:tcW w:w="4492" w:type="dxa"/>
          <w:shd w:val="clear" w:color="auto" w:fill="auto"/>
          <w:vAlign w:val="center"/>
        </w:tcPr>
        <w:p w14:paraId="363ECF55" w14:textId="77777777" w:rsidR="0088086E" w:rsidRDefault="005F641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64007">
            <w:rPr>
              <w:caps/>
              <w:noProof/>
              <w:color w:val="808080" w:themeColor="background1" w:themeShade="80"/>
              <w:sz w:val="18"/>
              <w:szCs w:val="18"/>
            </w:rPr>
            <w:t>1</w:t>
          </w:r>
          <w:r>
            <w:rPr>
              <w:caps/>
              <w:noProof/>
              <w:color w:val="808080" w:themeColor="background1" w:themeShade="80"/>
              <w:sz w:val="18"/>
              <w:szCs w:val="18"/>
            </w:rPr>
            <w:fldChar w:fldCharType="end"/>
          </w:r>
        </w:p>
      </w:tc>
    </w:tr>
  </w:tbl>
  <w:p w14:paraId="2429888E" w14:textId="77777777" w:rsidR="0088086E" w:rsidRDefault="00DD0B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EA51A" w14:textId="77777777" w:rsidR="00865606" w:rsidRDefault="00865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90280" w14:textId="77777777" w:rsidR="00DD0B3A" w:rsidRDefault="00DD0B3A">
      <w:pPr>
        <w:spacing w:after="0"/>
      </w:pPr>
      <w:r>
        <w:separator/>
      </w:r>
    </w:p>
  </w:footnote>
  <w:footnote w:type="continuationSeparator" w:id="0">
    <w:p w14:paraId="2CBEEDC3" w14:textId="77777777" w:rsidR="00DD0B3A" w:rsidRDefault="00DD0B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491C" w14:textId="77777777" w:rsidR="00865606" w:rsidRDefault="00865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9" w:type="pct"/>
      <w:jc w:val="center"/>
      <w:tblCellMar>
        <w:top w:w="144" w:type="dxa"/>
        <w:left w:w="115" w:type="dxa"/>
        <w:bottom w:w="144" w:type="dxa"/>
        <w:right w:w="115" w:type="dxa"/>
      </w:tblCellMar>
      <w:tblLook w:val="04A0" w:firstRow="1" w:lastRow="0" w:firstColumn="1" w:lastColumn="0" w:noHBand="0" w:noVBand="1"/>
    </w:tblPr>
    <w:tblGrid>
      <w:gridCol w:w="5136"/>
      <w:gridCol w:w="4427"/>
    </w:tblGrid>
    <w:tr w:rsidR="00221A23" w14:paraId="425ADFD2" w14:textId="77777777" w:rsidTr="00E74BF7">
      <w:trPr>
        <w:jc w:val="center"/>
      </w:trPr>
      <w:tc>
        <w:tcPr>
          <w:tcW w:w="5135" w:type="dxa"/>
          <w:shd w:val="clear" w:color="auto" w:fill="70AD47" w:themeFill="accent6"/>
          <w:vAlign w:val="center"/>
        </w:tcPr>
        <w:p w14:paraId="15239F82" w14:textId="77777777" w:rsidR="00221A23" w:rsidRDefault="005F641C" w:rsidP="0069562D">
          <w:pPr>
            <w:pStyle w:val="Header"/>
            <w:rPr>
              <w:caps/>
              <w:color w:val="FFFFFF" w:themeColor="background1"/>
              <w:sz w:val="18"/>
              <w:szCs w:val="18"/>
            </w:rPr>
          </w:pPr>
          <w:r>
            <w:rPr>
              <w:caps/>
              <w:color w:val="FFFFFF" w:themeColor="background1"/>
              <w:sz w:val="18"/>
              <w:szCs w:val="18"/>
            </w:rPr>
            <w:t>Calan DVS</w:t>
          </w:r>
        </w:p>
      </w:tc>
      <w:sdt>
        <w:sdtPr>
          <w:rPr>
            <w:caps/>
            <w:color w:val="FFFFFF" w:themeColor="background1"/>
            <w:sz w:val="18"/>
            <w:szCs w:val="18"/>
          </w:rPr>
          <w:alias w:val="Date"/>
          <w:tag w:val=""/>
          <w:id w:val="627592323"/>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427" w:type="dxa"/>
              <w:shd w:val="clear" w:color="auto" w:fill="70AD47" w:themeFill="accent6"/>
              <w:vAlign w:val="center"/>
            </w:tcPr>
            <w:p w14:paraId="12AAED36" w14:textId="6BC52FD3" w:rsidR="00221A23" w:rsidRDefault="00046B43" w:rsidP="00046B43">
              <w:pPr>
                <w:pStyle w:val="Header"/>
                <w:jc w:val="right"/>
                <w:rPr>
                  <w:caps/>
                  <w:color w:val="FFFFFF" w:themeColor="background1"/>
                  <w:sz w:val="18"/>
                  <w:szCs w:val="18"/>
                </w:rPr>
              </w:pPr>
              <w:r>
                <w:rPr>
                  <w:caps/>
                  <w:color w:val="FFFFFF" w:themeColor="background1"/>
                  <w:sz w:val="18"/>
                  <w:szCs w:val="18"/>
                </w:rPr>
                <w:t>REGIONAL DEVELOPMENT MANAGER</w:t>
              </w:r>
            </w:p>
          </w:tc>
        </w:sdtContent>
      </w:sdt>
    </w:tr>
    <w:tr w:rsidR="00221A23" w14:paraId="07F09484" w14:textId="77777777" w:rsidTr="00E74BF7">
      <w:trPr>
        <w:trHeight w:hRule="exact" w:val="115"/>
        <w:jc w:val="center"/>
      </w:trPr>
      <w:tc>
        <w:tcPr>
          <w:tcW w:w="5135" w:type="dxa"/>
          <w:shd w:val="clear" w:color="auto" w:fill="7030A0"/>
          <w:tcMar>
            <w:top w:w="0" w:type="dxa"/>
            <w:bottom w:w="0" w:type="dxa"/>
          </w:tcMar>
        </w:tcPr>
        <w:p w14:paraId="334965C3" w14:textId="77777777" w:rsidR="00221A23" w:rsidRDefault="00DD0B3A" w:rsidP="0069562D">
          <w:pPr>
            <w:pStyle w:val="Header"/>
            <w:rPr>
              <w:caps/>
              <w:color w:val="FFFFFF" w:themeColor="background1"/>
              <w:sz w:val="18"/>
              <w:szCs w:val="18"/>
            </w:rPr>
          </w:pPr>
        </w:p>
      </w:tc>
      <w:tc>
        <w:tcPr>
          <w:tcW w:w="4427" w:type="dxa"/>
          <w:shd w:val="clear" w:color="auto" w:fill="7030A0"/>
          <w:tcMar>
            <w:top w:w="0" w:type="dxa"/>
            <w:bottom w:w="0" w:type="dxa"/>
          </w:tcMar>
        </w:tcPr>
        <w:p w14:paraId="21D1C7F4" w14:textId="77777777" w:rsidR="00221A23" w:rsidRDefault="00DD0B3A" w:rsidP="0069562D">
          <w:pPr>
            <w:pStyle w:val="Header"/>
            <w:rPr>
              <w:caps/>
              <w:color w:val="FFFFFF" w:themeColor="background1"/>
              <w:sz w:val="18"/>
              <w:szCs w:val="18"/>
            </w:rPr>
          </w:pPr>
        </w:p>
      </w:tc>
    </w:tr>
  </w:tbl>
  <w:p w14:paraId="337E3A43" w14:textId="77777777" w:rsidR="004C3AB2" w:rsidRDefault="00DD0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1E1F" w14:textId="77777777" w:rsidR="00865606" w:rsidRDefault="00865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696"/>
    <w:multiLevelType w:val="hybridMultilevel"/>
    <w:tmpl w:val="E618B08C"/>
    <w:lvl w:ilvl="0" w:tplc="46EEAB3A">
      <w:start w:val="1"/>
      <w:numFmt w:val="bullet"/>
      <w:lvlText w:val="–"/>
      <w:lvlJc w:val="left"/>
      <w:pPr>
        <w:ind w:left="1080" w:hanging="360"/>
      </w:pPr>
      <w:rPr>
        <w:rFonts w:asciiTheme="minorHAnsi" w:hAnsiTheme="minorHAnsi"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 w15:restartNumberingAfterBreak="0">
    <w:nsid w:val="08A00A67"/>
    <w:multiLevelType w:val="hybridMultilevel"/>
    <w:tmpl w:val="91841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840D6"/>
    <w:multiLevelType w:val="hybridMultilevel"/>
    <w:tmpl w:val="E88E36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721FB"/>
    <w:multiLevelType w:val="multilevel"/>
    <w:tmpl w:val="4CFCD3E2"/>
    <w:lvl w:ilvl="0">
      <w:start w:val="1"/>
      <w:numFmt w:val="decimal"/>
      <w:lvlText w:val="%1."/>
      <w:lvlJc w:val="left"/>
      <w:pPr>
        <w:ind w:left="360" w:hanging="360"/>
      </w:pPr>
      <w:rPr>
        <w:b/>
        <w:sz w:val="22"/>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ECF559D"/>
    <w:multiLevelType w:val="hybridMultilevel"/>
    <w:tmpl w:val="6096E21A"/>
    <w:lvl w:ilvl="0" w:tplc="46EEAB3A">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B407C"/>
    <w:multiLevelType w:val="hybridMultilevel"/>
    <w:tmpl w:val="117E515E"/>
    <w:lvl w:ilvl="0" w:tplc="46EEAB3A">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7575"/>
    <w:multiLevelType w:val="hybridMultilevel"/>
    <w:tmpl w:val="DA129A6A"/>
    <w:lvl w:ilvl="0" w:tplc="46EEAB3A">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867A0"/>
    <w:multiLevelType w:val="hybridMultilevel"/>
    <w:tmpl w:val="6716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5EA3"/>
    <w:multiLevelType w:val="hybridMultilevel"/>
    <w:tmpl w:val="BDB67FE4"/>
    <w:lvl w:ilvl="0" w:tplc="46EEAB3A">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67743"/>
    <w:multiLevelType w:val="hybridMultilevel"/>
    <w:tmpl w:val="399EAD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323F7"/>
    <w:multiLevelType w:val="hybridMultilevel"/>
    <w:tmpl w:val="CECE6D7C"/>
    <w:lvl w:ilvl="0" w:tplc="46EEAB3A">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1" w15:restartNumberingAfterBreak="0">
    <w:nsid w:val="22A97869"/>
    <w:multiLevelType w:val="hybridMultilevel"/>
    <w:tmpl w:val="395603B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43D6441"/>
    <w:multiLevelType w:val="hybridMultilevel"/>
    <w:tmpl w:val="C810989E"/>
    <w:lvl w:ilvl="0" w:tplc="46EEAB3A">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801B6"/>
    <w:multiLevelType w:val="hybridMultilevel"/>
    <w:tmpl w:val="827A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611B"/>
    <w:multiLevelType w:val="hybridMultilevel"/>
    <w:tmpl w:val="07409B2A"/>
    <w:lvl w:ilvl="0" w:tplc="46EEAB3A">
      <w:start w:val="1"/>
      <w:numFmt w:val="bullet"/>
      <w:lvlText w:val="–"/>
      <w:lvlJc w:val="left"/>
      <w:pPr>
        <w:ind w:left="1800" w:hanging="360"/>
      </w:pPr>
      <w:rPr>
        <w:rFonts w:asciiTheme="minorHAnsi" w:hAnsi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A21D08"/>
    <w:multiLevelType w:val="hybridMultilevel"/>
    <w:tmpl w:val="F3FCD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5693A"/>
    <w:multiLevelType w:val="hybridMultilevel"/>
    <w:tmpl w:val="4B86B126"/>
    <w:lvl w:ilvl="0" w:tplc="08090001">
      <w:start w:val="1"/>
      <w:numFmt w:val="bullet"/>
      <w:lvlText w:val=""/>
      <w:lvlJc w:val="left"/>
      <w:pPr>
        <w:tabs>
          <w:tab w:val="num" w:pos="720"/>
        </w:tabs>
        <w:ind w:left="720" w:hanging="360"/>
      </w:pPr>
      <w:rPr>
        <w:rFonts w:ascii="Symbol" w:hAnsi="Symbol"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D605D4B"/>
    <w:multiLevelType w:val="hybridMultilevel"/>
    <w:tmpl w:val="C646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85E0C"/>
    <w:multiLevelType w:val="hybridMultilevel"/>
    <w:tmpl w:val="7B3C3EE0"/>
    <w:lvl w:ilvl="0" w:tplc="46EEAB3A">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45A36"/>
    <w:multiLevelType w:val="hybridMultilevel"/>
    <w:tmpl w:val="47F050E0"/>
    <w:lvl w:ilvl="0" w:tplc="46EEAB3A">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374B26"/>
    <w:multiLevelType w:val="hybridMultilevel"/>
    <w:tmpl w:val="471C5438"/>
    <w:lvl w:ilvl="0" w:tplc="46EEAB3A">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54F6B"/>
    <w:multiLevelType w:val="hybridMultilevel"/>
    <w:tmpl w:val="E456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66D7F"/>
    <w:multiLevelType w:val="hybridMultilevel"/>
    <w:tmpl w:val="BEE87D9C"/>
    <w:lvl w:ilvl="0" w:tplc="46EEAB3A">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414DF"/>
    <w:multiLevelType w:val="hybridMultilevel"/>
    <w:tmpl w:val="B4A47CD0"/>
    <w:lvl w:ilvl="0" w:tplc="46EEAB3A">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C66C1"/>
    <w:multiLevelType w:val="hybridMultilevel"/>
    <w:tmpl w:val="7D6E439C"/>
    <w:lvl w:ilvl="0" w:tplc="08090001">
      <w:start w:val="1"/>
      <w:numFmt w:val="bullet"/>
      <w:lvlText w:val=""/>
      <w:lvlJc w:val="left"/>
      <w:pPr>
        <w:tabs>
          <w:tab w:val="num" w:pos="840"/>
        </w:tabs>
        <w:ind w:left="840" w:hanging="360"/>
      </w:pPr>
      <w:rPr>
        <w:rFonts w:ascii="Symbol" w:hAnsi="Symbol"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5" w15:restartNumberingAfterBreak="0">
    <w:nsid w:val="53396D82"/>
    <w:multiLevelType w:val="hybridMultilevel"/>
    <w:tmpl w:val="ECE24672"/>
    <w:lvl w:ilvl="0" w:tplc="46EEAB3A">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E6CF7"/>
    <w:multiLevelType w:val="hybridMultilevel"/>
    <w:tmpl w:val="B03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3AB4"/>
    <w:multiLevelType w:val="hybridMultilevel"/>
    <w:tmpl w:val="AFE0D08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B785AE1"/>
    <w:multiLevelType w:val="hybridMultilevel"/>
    <w:tmpl w:val="7702FA32"/>
    <w:lvl w:ilvl="0" w:tplc="46EEAB3A">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80443"/>
    <w:multiLevelType w:val="hybridMultilevel"/>
    <w:tmpl w:val="5C2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173BC"/>
    <w:multiLevelType w:val="hybridMultilevel"/>
    <w:tmpl w:val="87EA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C4487"/>
    <w:multiLevelType w:val="hybridMultilevel"/>
    <w:tmpl w:val="624A2BF2"/>
    <w:lvl w:ilvl="0" w:tplc="46EEAB3A">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C73FE"/>
    <w:multiLevelType w:val="hybridMultilevel"/>
    <w:tmpl w:val="A2320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021524"/>
    <w:multiLevelType w:val="hybridMultilevel"/>
    <w:tmpl w:val="6AD264DC"/>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7630171"/>
    <w:multiLevelType w:val="hybridMultilevel"/>
    <w:tmpl w:val="0B9803AA"/>
    <w:lvl w:ilvl="0" w:tplc="46EEAB3A">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37FFB"/>
    <w:multiLevelType w:val="hybridMultilevel"/>
    <w:tmpl w:val="34CA99B8"/>
    <w:lvl w:ilvl="0" w:tplc="46EEAB3A">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C56DAC"/>
    <w:multiLevelType w:val="hybridMultilevel"/>
    <w:tmpl w:val="3B84A914"/>
    <w:lvl w:ilvl="0" w:tplc="46EEAB3A">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776D6E8D"/>
    <w:multiLevelType w:val="hybridMultilevel"/>
    <w:tmpl w:val="DDA24D8A"/>
    <w:lvl w:ilvl="0" w:tplc="46EEAB3A">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020CA"/>
    <w:multiLevelType w:val="hybridMultilevel"/>
    <w:tmpl w:val="28E4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F0A80"/>
    <w:multiLevelType w:val="hybridMultilevel"/>
    <w:tmpl w:val="EC3432DE"/>
    <w:lvl w:ilvl="0" w:tplc="46EEAB3A">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1"/>
  </w:num>
  <w:num w:numId="4">
    <w:abstractNumId w:val="19"/>
  </w:num>
  <w:num w:numId="5">
    <w:abstractNumId w:val="1"/>
  </w:num>
  <w:num w:numId="6">
    <w:abstractNumId w:val="15"/>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3"/>
  </w:num>
  <w:num w:numId="13">
    <w:abstractNumId w:val="38"/>
  </w:num>
  <w:num w:numId="14">
    <w:abstractNumId w:val="21"/>
  </w:num>
  <w:num w:numId="15">
    <w:abstractNumId w:val="7"/>
  </w:num>
  <w:num w:numId="16">
    <w:abstractNumId w:val="17"/>
  </w:num>
  <w:num w:numId="17">
    <w:abstractNumId w:val="29"/>
  </w:num>
  <w:num w:numId="18">
    <w:abstractNumId w:val="26"/>
  </w:num>
  <w:num w:numId="19">
    <w:abstractNumId w:val="32"/>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20"/>
  </w:num>
  <w:num w:numId="24">
    <w:abstractNumId w:val="6"/>
  </w:num>
  <w:num w:numId="25">
    <w:abstractNumId w:val="8"/>
  </w:num>
  <w:num w:numId="26">
    <w:abstractNumId w:val="23"/>
  </w:num>
  <w:num w:numId="27">
    <w:abstractNumId w:val="25"/>
  </w:num>
  <w:num w:numId="28">
    <w:abstractNumId w:val="39"/>
  </w:num>
  <w:num w:numId="29">
    <w:abstractNumId w:val="34"/>
  </w:num>
  <w:num w:numId="30">
    <w:abstractNumId w:val="35"/>
  </w:num>
  <w:num w:numId="31">
    <w:abstractNumId w:val="33"/>
  </w:num>
  <w:num w:numId="32">
    <w:abstractNumId w:val="28"/>
  </w:num>
  <w:num w:numId="33">
    <w:abstractNumId w:val="37"/>
  </w:num>
  <w:num w:numId="34">
    <w:abstractNumId w:val="5"/>
  </w:num>
  <w:num w:numId="35">
    <w:abstractNumId w:val="36"/>
  </w:num>
  <w:num w:numId="36">
    <w:abstractNumId w:val="0"/>
  </w:num>
  <w:num w:numId="37">
    <w:abstractNumId w:val="22"/>
  </w:num>
  <w:num w:numId="38">
    <w:abstractNumId w:val="12"/>
  </w:num>
  <w:num w:numId="39">
    <w:abstractNumId w:val="18"/>
  </w:num>
  <w:num w:numId="40">
    <w:abstractNumId w:val="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3A"/>
    <w:rsid w:val="00046B43"/>
    <w:rsid w:val="00183D97"/>
    <w:rsid w:val="001E1977"/>
    <w:rsid w:val="00222B46"/>
    <w:rsid w:val="0022686C"/>
    <w:rsid w:val="003A3CB4"/>
    <w:rsid w:val="00407303"/>
    <w:rsid w:val="00421D40"/>
    <w:rsid w:val="00552523"/>
    <w:rsid w:val="00564007"/>
    <w:rsid w:val="00582A3C"/>
    <w:rsid w:val="005B5025"/>
    <w:rsid w:val="005F641C"/>
    <w:rsid w:val="00636726"/>
    <w:rsid w:val="00741B3A"/>
    <w:rsid w:val="00856711"/>
    <w:rsid w:val="00865606"/>
    <w:rsid w:val="008870D3"/>
    <w:rsid w:val="00943BD9"/>
    <w:rsid w:val="00952F04"/>
    <w:rsid w:val="00A06D85"/>
    <w:rsid w:val="00B65A33"/>
    <w:rsid w:val="00BB4D96"/>
    <w:rsid w:val="00BE18E4"/>
    <w:rsid w:val="00C62AE4"/>
    <w:rsid w:val="00CB4ED0"/>
    <w:rsid w:val="00DD0B3A"/>
    <w:rsid w:val="00E661A3"/>
    <w:rsid w:val="00E732C0"/>
    <w:rsid w:val="00E74BF7"/>
    <w:rsid w:val="00F10B35"/>
    <w:rsid w:val="00F3139F"/>
    <w:rsid w:val="00F32234"/>
    <w:rsid w:val="00F42664"/>
    <w:rsid w:val="00F62000"/>
    <w:rsid w:val="00F9513A"/>
    <w:rsid w:val="00FA0623"/>
    <w:rsid w:val="00FD43EA"/>
    <w:rsid w:val="00FF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109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3A"/>
    <w:pPr>
      <w:spacing w:after="80"/>
    </w:pPr>
    <w:rPr>
      <w:rFonts w:ascii="Arial" w:hAnsi="Arial" w:cs="Arial"/>
    </w:rPr>
  </w:style>
  <w:style w:type="paragraph" w:styleId="Heading1">
    <w:name w:val="heading 1"/>
    <w:basedOn w:val="Normal"/>
    <w:next w:val="Normal"/>
    <w:link w:val="Heading1Char"/>
    <w:qFormat/>
    <w:rsid w:val="00F9513A"/>
    <w:pPr>
      <w:spacing w:before="60" w:after="60"/>
      <w:jc w:val="both"/>
      <w:outlineLvl w:val="0"/>
    </w:pPr>
    <w:rPr>
      <w:rFonts w:asciiTheme="minorHAnsi" w:eastAsia="Calibri" w:hAnsiTheme="minorHAnsi" w:cs="Times New Roman"/>
      <w:b/>
      <w:sz w:val="22"/>
      <w:szCs w:val="22"/>
      <w:lang w:eastAsia="en-GB"/>
    </w:rPr>
  </w:style>
  <w:style w:type="paragraph" w:styleId="Heading6">
    <w:name w:val="heading 6"/>
    <w:basedOn w:val="Heading1"/>
    <w:next w:val="Normal"/>
    <w:link w:val="Heading6Char"/>
    <w:uiPriority w:val="9"/>
    <w:unhideWhenUsed/>
    <w:qFormat/>
    <w:rsid w:val="00F9513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13A"/>
    <w:rPr>
      <w:rFonts w:eastAsia="Calibri" w:cs="Times New Roman"/>
      <w:b/>
      <w:sz w:val="22"/>
      <w:szCs w:val="22"/>
      <w:lang w:eastAsia="en-GB"/>
    </w:rPr>
  </w:style>
  <w:style w:type="character" w:customStyle="1" w:styleId="Heading6Char">
    <w:name w:val="Heading 6 Char"/>
    <w:basedOn w:val="DefaultParagraphFont"/>
    <w:link w:val="Heading6"/>
    <w:uiPriority w:val="9"/>
    <w:rsid w:val="00F9513A"/>
    <w:rPr>
      <w:rFonts w:eastAsia="Calibri" w:cs="Times New Roman"/>
      <w:b/>
      <w:sz w:val="22"/>
      <w:szCs w:val="22"/>
      <w:lang w:eastAsia="en-GB"/>
    </w:rPr>
  </w:style>
  <w:style w:type="table" w:styleId="TableGrid">
    <w:name w:val="Table Grid"/>
    <w:basedOn w:val="TableNormal"/>
    <w:uiPriority w:val="59"/>
    <w:rsid w:val="00F9513A"/>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umbered list"/>
    <w:basedOn w:val="Normal"/>
    <w:link w:val="ListParagraphChar"/>
    <w:uiPriority w:val="34"/>
    <w:qFormat/>
    <w:rsid w:val="00F9513A"/>
    <w:pPr>
      <w:spacing w:after="0"/>
      <w:ind w:left="720"/>
      <w:contextualSpacing/>
    </w:pPr>
    <w:rPr>
      <w:rFonts w:eastAsia="Times New Roman" w:cs="Times New Roman"/>
      <w:sz w:val="22"/>
      <w:szCs w:val="20"/>
    </w:rPr>
  </w:style>
  <w:style w:type="paragraph" w:styleId="BodyTextIndent">
    <w:name w:val="Body Text Indent"/>
    <w:basedOn w:val="Normal"/>
    <w:link w:val="BodyTextIndentChar"/>
    <w:rsid w:val="00F9513A"/>
    <w:pPr>
      <w:spacing w:after="120"/>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F9513A"/>
    <w:rPr>
      <w:rFonts w:ascii="Times New Roman" w:eastAsia="Times New Roman" w:hAnsi="Times New Roman" w:cs="Times New Roman"/>
      <w:lang w:eastAsia="en-GB"/>
    </w:rPr>
  </w:style>
  <w:style w:type="paragraph" w:styleId="Header">
    <w:name w:val="header"/>
    <w:basedOn w:val="Normal"/>
    <w:link w:val="HeaderChar"/>
    <w:uiPriority w:val="99"/>
    <w:unhideWhenUsed/>
    <w:rsid w:val="00F9513A"/>
    <w:pPr>
      <w:tabs>
        <w:tab w:val="center" w:pos="4513"/>
        <w:tab w:val="right" w:pos="9026"/>
      </w:tabs>
      <w:spacing w:after="0"/>
    </w:pPr>
  </w:style>
  <w:style w:type="character" w:customStyle="1" w:styleId="HeaderChar">
    <w:name w:val="Header Char"/>
    <w:basedOn w:val="DefaultParagraphFont"/>
    <w:link w:val="Header"/>
    <w:uiPriority w:val="99"/>
    <w:rsid w:val="00F9513A"/>
    <w:rPr>
      <w:rFonts w:ascii="Arial" w:hAnsi="Arial" w:cs="Arial"/>
    </w:rPr>
  </w:style>
  <w:style w:type="paragraph" w:styleId="Footer">
    <w:name w:val="footer"/>
    <w:basedOn w:val="Normal"/>
    <w:link w:val="FooterChar"/>
    <w:uiPriority w:val="99"/>
    <w:unhideWhenUsed/>
    <w:rsid w:val="00F9513A"/>
    <w:pPr>
      <w:tabs>
        <w:tab w:val="center" w:pos="4513"/>
        <w:tab w:val="right" w:pos="9026"/>
      </w:tabs>
      <w:spacing w:after="0"/>
    </w:pPr>
  </w:style>
  <w:style w:type="character" w:customStyle="1" w:styleId="FooterChar">
    <w:name w:val="Footer Char"/>
    <w:basedOn w:val="DefaultParagraphFont"/>
    <w:link w:val="Footer"/>
    <w:uiPriority w:val="99"/>
    <w:rsid w:val="00F9513A"/>
    <w:rPr>
      <w:rFonts w:ascii="Arial" w:hAnsi="Arial" w:cs="Arial"/>
    </w:rPr>
  </w:style>
  <w:style w:type="paragraph" w:styleId="BalloonText">
    <w:name w:val="Balloon Text"/>
    <w:basedOn w:val="Normal"/>
    <w:link w:val="BalloonTextChar"/>
    <w:uiPriority w:val="99"/>
    <w:semiHidden/>
    <w:unhideWhenUsed/>
    <w:rsid w:val="00F322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34"/>
    <w:rPr>
      <w:rFonts w:ascii="Tahoma" w:hAnsi="Tahoma" w:cs="Tahoma"/>
      <w:sz w:val="16"/>
      <w:szCs w:val="16"/>
    </w:rPr>
  </w:style>
  <w:style w:type="character" w:customStyle="1" w:styleId="ListParagraphChar">
    <w:name w:val="List Paragraph Char"/>
    <w:aliases w:val="Numbered list Char"/>
    <w:link w:val="ListParagraph"/>
    <w:uiPriority w:val="34"/>
    <w:locked/>
    <w:rsid w:val="00BE18E4"/>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4261">
      <w:bodyDiv w:val="1"/>
      <w:marLeft w:val="0"/>
      <w:marRight w:val="0"/>
      <w:marTop w:val="0"/>
      <w:marBottom w:val="0"/>
      <w:divBdr>
        <w:top w:val="none" w:sz="0" w:space="0" w:color="auto"/>
        <w:left w:val="none" w:sz="0" w:space="0" w:color="auto"/>
        <w:bottom w:val="none" w:sz="0" w:space="0" w:color="auto"/>
        <w:right w:val="none" w:sz="0" w:space="0" w:color="auto"/>
      </w:divBdr>
    </w:div>
    <w:div w:id="174807065">
      <w:bodyDiv w:val="1"/>
      <w:marLeft w:val="0"/>
      <w:marRight w:val="0"/>
      <w:marTop w:val="0"/>
      <w:marBottom w:val="0"/>
      <w:divBdr>
        <w:top w:val="none" w:sz="0" w:space="0" w:color="auto"/>
        <w:left w:val="none" w:sz="0" w:space="0" w:color="auto"/>
        <w:bottom w:val="none" w:sz="0" w:space="0" w:color="auto"/>
        <w:right w:val="none" w:sz="0" w:space="0" w:color="auto"/>
      </w:divBdr>
    </w:div>
    <w:div w:id="470178178">
      <w:bodyDiv w:val="1"/>
      <w:marLeft w:val="0"/>
      <w:marRight w:val="0"/>
      <w:marTop w:val="0"/>
      <w:marBottom w:val="0"/>
      <w:divBdr>
        <w:top w:val="none" w:sz="0" w:space="0" w:color="auto"/>
        <w:left w:val="none" w:sz="0" w:space="0" w:color="auto"/>
        <w:bottom w:val="none" w:sz="0" w:space="0" w:color="auto"/>
        <w:right w:val="none" w:sz="0" w:space="0" w:color="auto"/>
      </w:divBdr>
    </w:div>
    <w:div w:id="478157843">
      <w:bodyDiv w:val="1"/>
      <w:marLeft w:val="0"/>
      <w:marRight w:val="0"/>
      <w:marTop w:val="0"/>
      <w:marBottom w:val="0"/>
      <w:divBdr>
        <w:top w:val="none" w:sz="0" w:space="0" w:color="auto"/>
        <w:left w:val="none" w:sz="0" w:space="0" w:color="auto"/>
        <w:bottom w:val="none" w:sz="0" w:space="0" w:color="auto"/>
        <w:right w:val="none" w:sz="0" w:space="0" w:color="auto"/>
      </w:divBdr>
    </w:div>
    <w:div w:id="1212306365">
      <w:bodyDiv w:val="1"/>
      <w:marLeft w:val="0"/>
      <w:marRight w:val="0"/>
      <w:marTop w:val="0"/>
      <w:marBottom w:val="0"/>
      <w:divBdr>
        <w:top w:val="none" w:sz="0" w:space="0" w:color="auto"/>
        <w:left w:val="none" w:sz="0" w:space="0" w:color="auto"/>
        <w:bottom w:val="none" w:sz="0" w:space="0" w:color="auto"/>
        <w:right w:val="none" w:sz="0" w:space="0" w:color="auto"/>
      </w:divBdr>
    </w:div>
    <w:div w:id="1593661455">
      <w:bodyDiv w:val="1"/>
      <w:marLeft w:val="0"/>
      <w:marRight w:val="0"/>
      <w:marTop w:val="0"/>
      <w:marBottom w:val="0"/>
      <w:divBdr>
        <w:top w:val="none" w:sz="0" w:space="0" w:color="auto"/>
        <w:left w:val="none" w:sz="0" w:space="0" w:color="auto"/>
        <w:bottom w:val="none" w:sz="0" w:space="0" w:color="auto"/>
        <w:right w:val="none" w:sz="0" w:space="0" w:color="auto"/>
      </w:divBdr>
    </w:div>
    <w:div w:id="1731686454">
      <w:bodyDiv w:val="1"/>
      <w:marLeft w:val="0"/>
      <w:marRight w:val="0"/>
      <w:marTop w:val="0"/>
      <w:marBottom w:val="0"/>
      <w:divBdr>
        <w:top w:val="none" w:sz="0" w:space="0" w:color="auto"/>
        <w:left w:val="none" w:sz="0" w:space="0" w:color="auto"/>
        <w:bottom w:val="none" w:sz="0" w:space="0" w:color="auto"/>
        <w:right w:val="none" w:sz="0" w:space="0" w:color="auto"/>
      </w:divBdr>
    </w:div>
    <w:div w:id="1897819605">
      <w:bodyDiv w:val="1"/>
      <w:marLeft w:val="0"/>
      <w:marRight w:val="0"/>
      <w:marTop w:val="0"/>
      <w:marBottom w:val="0"/>
      <w:divBdr>
        <w:top w:val="none" w:sz="0" w:space="0" w:color="auto"/>
        <w:left w:val="none" w:sz="0" w:space="0" w:color="auto"/>
        <w:bottom w:val="none" w:sz="0" w:space="0" w:color="auto"/>
        <w:right w:val="none" w:sz="0" w:space="0" w:color="auto"/>
      </w:divBdr>
    </w:div>
    <w:div w:id="1991639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REGIONAL DEVELOPMENT MANAGER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2018</dc:creator>
  <cp:lastModifiedBy>Peter Thomas</cp:lastModifiedBy>
  <cp:revision>2</cp:revision>
  <dcterms:created xsi:type="dcterms:W3CDTF">2018-05-10T15:19:00Z</dcterms:created>
  <dcterms:modified xsi:type="dcterms:W3CDTF">2018-05-10T15:19:00Z</dcterms:modified>
</cp:coreProperties>
</file>